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D62F31C" w:rsidR="00027B83" w:rsidRDefault="005471AE">
            <w:pPr>
              <w:jc w:val="both"/>
              <w:rPr>
                <w:kern w:val="2"/>
                <w:szCs w:val="24"/>
              </w:rPr>
            </w:pPr>
            <w:r w:rsidRPr="005471AE">
              <w:rPr>
                <w:kern w:val="2"/>
                <w:szCs w:val="24"/>
              </w:rPr>
              <w:t>Variklio ir stendo sistemų sujungimo ir veikimo suderinimo paslaug</w:t>
            </w:r>
            <w:r>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940A9" w14:paraId="7A216576" w14:textId="77777777">
        <w:tc>
          <w:tcPr>
            <w:tcW w:w="2808" w:type="dxa"/>
            <w:vMerge w:val="restart"/>
          </w:tcPr>
          <w:p w14:paraId="79087AD5" w14:textId="77777777" w:rsidR="002940A9" w:rsidRDefault="002940A9" w:rsidP="002940A9">
            <w:pPr>
              <w:jc w:val="center"/>
              <w:rPr>
                <w:b/>
                <w:kern w:val="2"/>
                <w:szCs w:val="24"/>
              </w:rPr>
            </w:pPr>
          </w:p>
          <w:p w14:paraId="555D406D" w14:textId="77777777" w:rsidR="002940A9" w:rsidRDefault="002940A9" w:rsidP="002940A9">
            <w:pPr>
              <w:jc w:val="center"/>
              <w:rPr>
                <w:b/>
                <w:kern w:val="2"/>
                <w:szCs w:val="24"/>
              </w:rPr>
            </w:pPr>
          </w:p>
          <w:p w14:paraId="757D89F5" w14:textId="77777777" w:rsidR="002940A9" w:rsidRDefault="002940A9" w:rsidP="002940A9">
            <w:pPr>
              <w:jc w:val="center"/>
              <w:rPr>
                <w:b/>
                <w:kern w:val="2"/>
                <w:szCs w:val="24"/>
              </w:rPr>
            </w:pPr>
          </w:p>
          <w:p w14:paraId="6C227F93" w14:textId="77777777" w:rsidR="002940A9" w:rsidRDefault="002940A9" w:rsidP="002940A9">
            <w:pPr>
              <w:rPr>
                <w:b/>
                <w:kern w:val="2"/>
                <w:szCs w:val="24"/>
              </w:rPr>
            </w:pPr>
          </w:p>
          <w:p w14:paraId="0285291C" w14:textId="77777777" w:rsidR="002940A9" w:rsidRDefault="002940A9" w:rsidP="002940A9">
            <w:pPr>
              <w:rPr>
                <w:b/>
                <w:kern w:val="2"/>
                <w:szCs w:val="24"/>
              </w:rPr>
            </w:pPr>
            <w:r>
              <w:rPr>
                <w:b/>
                <w:kern w:val="2"/>
                <w:szCs w:val="24"/>
              </w:rPr>
              <w:t>1.1. Pirkėjas</w:t>
            </w:r>
          </w:p>
        </w:tc>
        <w:tc>
          <w:tcPr>
            <w:tcW w:w="3240" w:type="dxa"/>
          </w:tcPr>
          <w:p w14:paraId="4986D0A4" w14:textId="77777777" w:rsidR="002940A9" w:rsidRDefault="002940A9" w:rsidP="002940A9">
            <w:pPr>
              <w:rPr>
                <w:kern w:val="2"/>
                <w:szCs w:val="24"/>
              </w:rPr>
            </w:pPr>
            <w:r>
              <w:rPr>
                <w:kern w:val="2"/>
                <w:szCs w:val="24"/>
              </w:rPr>
              <w:t>1.1.1. Pavadinimas</w:t>
            </w:r>
          </w:p>
        </w:tc>
        <w:tc>
          <w:tcPr>
            <w:tcW w:w="3510" w:type="dxa"/>
          </w:tcPr>
          <w:p w14:paraId="53FF09A2" w14:textId="382CCD63" w:rsidR="002940A9" w:rsidRDefault="002940A9" w:rsidP="002940A9">
            <w:pPr>
              <w:rPr>
                <w:kern w:val="2"/>
                <w:szCs w:val="24"/>
              </w:rPr>
            </w:pPr>
            <w:r w:rsidRPr="00B8124C">
              <w:t>VšĮ Klaipėdos universitetas</w:t>
            </w:r>
          </w:p>
        </w:tc>
      </w:tr>
      <w:tr w:rsidR="002940A9" w14:paraId="46894EEE" w14:textId="77777777">
        <w:tc>
          <w:tcPr>
            <w:tcW w:w="2808" w:type="dxa"/>
            <w:vMerge/>
          </w:tcPr>
          <w:p w14:paraId="6E3E695C" w14:textId="77777777" w:rsidR="002940A9" w:rsidRDefault="002940A9" w:rsidP="002940A9">
            <w:pPr>
              <w:rPr>
                <w:kern w:val="2"/>
                <w:szCs w:val="24"/>
              </w:rPr>
            </w:pPr>
          </w:p>
        </w:tc>
        <w:tc>
          <w:tcPr>
            <w:tcW w:w="3240" w:type="dxa"/>
          </w:tcPr>
          <w:p w14:paraId="6B5CD43F" w14:textId="77777777" w:rsidR="002940A9" w:rsidRDefault="002940A9" w:rsidP="002940A9">
            <w:pPr>
              <w:rPr>
                <w:kern w:val="2"/>
                <w:szCs w:val="24"/>
              </w:rPr>
            </w:pPr>
            <w:r>
              <w:rPr>
                <w:kern w:val="2"/>
                <w:szCs w:val="24"/>
              </w:rPr>
              <w:t>1.1.2. Juridinio asmens kodas</w:t>
            </w:r>
          </w:p>
        </w:tc>
        <w:tc>
          <w:tcPr>
            <w:tcW w:w="3510" w:type="dxa"/>
          </w:tcPr>
          <w:p w14:paraId="63476F65" w14:textId="29D0128D" w:rsidR="002940A9" w:rsidRDefault="002940A9" w:rsidP="002940A9">
            <w:pPr>
              <w:rPr>
                <w:kern w:val="2"/>
                <w:szCs w:val="24"/>
              </w:rPr>
            </w:pPr>
            <w:r w:rsidRPr="00B8124C">
              <w:t>211951150</w:t>
            </w:r>
          </w:p>
        </w:tc>
      </w:tr>
      <w:tr w:rsidR="002940A9" w14:paraId="356739C7" w14:textId="77777777">
        <w:tc>
          <w:tcPr>
            <w:tcW w:w="2808" w:type="dxa"/>
            <w:vMerge/>
          </w:tcPr>
          <w:p w14:paraId="1CA5E71D" w14:textId="77777777" w:rsidR="002940A9" w:rsidRDefault="002940A9" w:rsidP="002940A9">
            <w:pPr>
              <w:rPr>
                <w:kern w:val="2"/>
                <w:szCs w:val="24"/>
              </w:rPr>
            </w:pPr>
          </w:p>
        </w:tc>
        <w:tc>
          <w:tcPr>
            <w:tcW w:w="3240" w:type="dxa"/>
          </w:tcPr>
          <w:p w14:paraId="23A01788" w14:textId="77777777" w:rsidR="002940A9" w:rsidRDefault="002940A9" w:rsidP="002940A9">
            <w:pPr>
              <w:rPr>
                <w:kern w:val="2"/>
                <w:szCs w:val="24"/>
              </w:rPr>
            </w:pPr>
            <w:r>
              <w:rPr>
                <w:kern w:val="2"/>
                <w:szCs w:val="24"/>
              </w:rPr>
              <w:t>1.1.3. Adresas</w:t>
            </w:r>
          </w:p>
        </w:tc>
        <w:tc>
          <w:tcPr>
            <w:tcW w:w="3510" w:type="dxa"/>
          </w:tcPr>
          <w:p w14:paraId="4FB387A2" w14:textId="2E647EEB" w:rsidR="002940A9" w:rsidRDefault="002940A9" w:rsidP="002940A9">
            <w:pPr>
              <w:rPr>
                <w:kern w:val="2"/>
                <w:szCs w:val="24"/>
              </w:rPr>
            </w:pPr>
            <w:r w:rsidRPr="00B8124C">
              <w:t>Herkaus Manto g. 84, 92294</w:t>
            </w:r>
          </w:p>
        </w:tc>
      </w:tr>
      <w:tr w:rsidR="002940A9" w14:paraId="00E15A94" w14:textId="77777777">
        <w:tc>
          <w:tcPr>
            <w:tcW w:w="2808" w:type="dxa"/>
            <w:vMerge/>
          </w:tcPr>
          <w:p w14:paraId="54205EA9" w14:textId="77777777" w:rsidR="002940A9" w:rsidRDefault="002940A9" w:rsidP="002940A9">
            <w:pPr>
              <w:rPr>
                <w:kern w:val="2"/>
                <w:szCs w:val="24"/>
              </w:rPr>
            </w:pPr>
          </w:p>
        </w:tc>
        <w:tc>
          <w:tcPr>
            <w:tcW w:w="3240" w:type="dxa"/>
          </w:tcPr>
          <w:p w14:paraId="78DC4B4A" w14:textId="77777777" w:rsidR="002940A9" w:rsidRDefault="002940A9" w:rsidP="002940A9">
            <w:pPr>
              <w:rPr>
                <w:kern w:val="2"/>
                <w:szCs w:val="24"/>
              </w:rPr>
            </w:pPr>
            <w:r>
              <w:rPr>
                <w:kern w:val="2"/>
                <w:szCs w:val="24"/>
              </w:rPr>
              <w:t>1.1.4. PVM mokėtojo kodas</w:t>
            </w:r>
          </w:p>
        </w:tc>
        <w:tc>
          <w:tcPr>
            <w:tcW w:w="3510" w:type="dxa"/>
          </w:tcPr>
          <w:p w14:paraId="3641442E" w14:textId="6065D316" w:rsidR="002940A9" w:rsidRDefault="002940A9" w:rsidP="002940A9">
            <w:pPr>
              <w:rPr>
                <w:kern w:val="2"/>
                <w:szCs w:val="24"/>
              </w:rPr>
            </w:pPr>
            <w:r w:rsidRPr="00B8124C">
              <w:t>Klaipėda</w:t>
            </w:r>
          </w:p>
        </w:tc>
      </w:tr>
      <w:tr w:rsidR="002940A9" w14:paraId="164424F3" w14:textId="77777777">
        <w:tc>
          <w:tcPr>
            <w:tcW w:w="2808" w:type="dxa"/>
            <w:vMerge/>
          </w:tcPr>
          <w:p w14:paraId="605C8647" w14:textId="77777777" w:rsidR="002940A9" w:rsidRDefault="002940A9" w:rsidP="002940A9">
            <w:pPr>
              <w:rPr>
                <w:kern w:val="2"/>
                <w:szCs w:val="24"/>
              </w:rPr>
            </w:pPr>
          </w:p>
        </w:tc>
        <w:tc>
          <w:tcPr>
            <w:tcW w:w="3240" w:type="dxa"/>
          </w:tcPr>
          <w:p w14:paraId="58983992" w14:textId="77777777" w:rsidR="002940A9" w:rsidRDefault="002940A9" w:rsidP="002940A9">
            <w:pPr>
              <w:rPr>
                <w:kern w:val="2"/>
                <w:szCs w:val="24"/>
              </w:rPr>
            </w:pPr>
            <w:r>
              <w:rPr>
                <w:kern w:val="2"/>
                <w:szCs w:val="24"/>
              </w:rPr>
              <w:t>1.1.5. Atsiskaitomoji sąskaita</w:t>
            </w:r>
          </w:p>
        </w:tc>
        <w:tc>
          <w:tcPr>
            <w:tcW w:w="3510" w:type="dxa"/>
          </w:tcPr>
          <w:p w14:paraId="62E56AEE" w14:textId="3D5FEB67" w:rsidR="002940A9" w:rsidRDefault="002940A9" w:rsidP="002940A9">
            <w:pPr>
              <w:rPr>
                <w:kern w:val="2"/>
                <w:szCs w:val="24"/>
              </w:rPr>
            </w:pPr>
            <w:r w:rsidRPr="00B8124C">
              <w:t>LT119511515</w:t>
            </w:r>
          </w:p>
        </w:tc>
      </w:tr>
      <w:tr w:rsidR="002940A9" w14:paraId="6B7E848E" w14:textId="77777777">
        <w:tc>
          <w:tcPr>
            <w:tcW w:w="2808" w:type="dxa"/>
            <w:vMerge/>
          </w:tcPr>
          <w:p w14:paraId="4F4A34C0" w14:textId="77777777" w:rsidR="002940A9" w:rsidRDefault="002940A9" w:rsidP="002940A9">
            <w:pPr>
              <w:rPr>
                <w:kern w:val="2"/>
                <w:szCs w:val="24"/>
              </w:rPr>
            </w:pPr>
          </w:p>
        </w:tc>
        <w:tc>
          <w:tcPr>
            <w:tcW w:w="3240" w:type="dxa"/>
          </w:tcPr>
          <w:p w14:paraId="6CD6859C" w14:textId="77777777" w:rsidR="002940A9" w:rsidRDefault="002940A9" w:rsidP="002940A9">
            <w:pPr>
              <w:rPr>
                <w:kern w:val="2"/>
                <w:szCs w:val="24"/>
              </w:rPr>
            </w:pPr>
            <w:r>
              <w:rPr>
                <w:kern w:val="2"/>
                <w:szCs w:val="24"/>
              </w:rPr>
              <w:t>1.1.6. Bankas, banko kodas</w:t>
            </w:r>
          </w:p>
        </w:tc>
        <w:tc>
          <w:tcPr>
            <w:tcW w:w="3510" w:type="dxa"/>
          </w:tcPr>
          <w:p w14:paraId="7CD0A608" w14:textId="23D6A44A" w:rsidR="002940A9" w:rsidRDefault="002940A9" w:rsidP="002940A9">
            <w:pPr>
              <w:rPr>
                <w:kern w:val="2"/>
                <w:szCs w:val="24"/>
              </w:rPr>
            </w:pPr>
            <w:r w:rsidRPr="00B8124C">
              <w:t>LT927300010130564183</w:t>
            </w:r>
          </w:p>
        </w:tc>
      </w:tr>
      <w:tr w:rsidR="002940A9" w14:paraId="3C8A477F" w14:textId="77777777">
        <w:tc>
          <w:tcPr>
            <w:tcW w:w="2808" w:type="dxa"/>
            <w:vMerge/>
          </w:tcPr>
          <w:p w14:paraId="6FB01AF8" w14:textId="77777777" w:rsidR="002940A9" w:rsidRDefault="002940A9" w:rsidP="002940A9">
            <w:pPr>
              <w:rPr>
                <w:kern w:val="2"/>
                <w:szCs w:val="24"/>
              </w:rPr>
            </w:pPr>
          </w:p>
        </w:tc>
        <w:tc>
          <w:tcPr>
            <w:tcW w:w="3240" w:type="dxa"/>
          </w:tcPr>
          <w:p w14:paraId="52077EC6" w14:textId="77777777" w:rsidR="002940A9" w:rsidRDefault="002940A9" w:rsidP="002940A9">
            <w:pPr>
              <w:rPr>
                <w:kern w:val="2"/>
                <w:szCs w:val="24"/>
              </w:rPr>
            </w:pPr>
            <w:r>
              <w:rPr>
                <w:kern w:val="2"/>
                <w:szCs w:val="24"/>
              </w:rPr>
              <w:t>1.1.7. Telefonas</w:t>
            </w:r>
          </w:p>
        </w:tc>
        <w:tc>
          <w:tcPr>
            <w:tcW w:w="3510" w:type="dxa"/>
          </w:tcPr>
          <w:p w14:paraId="04975451" w14:textId="7C696480" w:rsidR="002940A9" w:rsidRDefault="002940A9" w:rsidP="002940A9">
            <w:pPr>
              <w:rPr>
                <w:kern w:val="2"/>
                <w:szCs w:val="24"/>
              </w:rPr>
            </w:pPr>
            <w:r w:rsidRPr="00B8124C">
              <w:t>AB „Swedbank“</w:t>
            </w:r>
          </w:p>
        </w:tc>
      </w:tr>
      <w:tr w:rsidR="002940A9" w14:paraId="7B8191B7" w14:textId="77777777">
        <w:tc>
          <w:tcPr>
            <w:tcW w:w="2808" w:type="dxa"/>
            <w:vMerge/>
          </w:tcPr>
          <w:p w14:paraId="1FE5A316" w14:textId="77777777" w:rsidR="002940A9" w:rsidRDefault="002940A9" w:rsidP="002940A9">
            <w:pPr>
              <w:rPr>
                <w:kern w:val="2"/>
                <w:szCs w:val="24"/>
              </w:rPr>
            </w:pPr>
          </w:p>
        </w:tc>
        <w:tc>
          <w:tcPr>
            <w:tcW w:w="3240" w:type="dxa"/>
          </w:tcPr>
          <w:p w14:paraId="47AE5590" w14:textId="77777777" w:rsidR="002940A9" w:rsidRDefault="002940A9" w:rsidP="002940A9">
            <w:pPr>
              <w:rPr>
                <w:kern w:val="2"/>
                <w:szCs w:val="24"/>
              </w:rPr>
            </w:pPr>
            <w:r>
              <w:rPr>
                <w:kern w:val="2"/>
                <w:szCs w:val="24"/>
              </w:rPr>
              <w:t>1.1.8. El. paštas</w:t>
            </w:r>
          </w:p>
        </w:tc>
        <w:tc>
          <w:tcPr>
            <w:tcW w:w="3510" w:type="dxa"/>
          </w:tcPr>
          <w:p w14:paraId="06155599" w14:textId="7241767C" w:rsidR="002940A9" w:rsidRDefault="002940A9" w:rsidP="002940A9">
            <w:pPr>
              <w:rPr>
                <w:kern w:val="2"/>
                <w:szCs w:val="24"/>
              </w:rPr>
            </w:pPr>
            <w:r w:rsidRPr="00B8124C">
              <w:t>+370 46 398 900</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66799B">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10E0EE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10E0EE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110E0EE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10E0EE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10E0EE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A1E2AA8" w:rsidR="00027B83" w:rsidRDefault="000B0897">
            <w:pPr>
              <w:rPr>
                <w:color w:val="000000"/>
                <w:kern w:val="2"/>
                <w:szCs w:val="24"/>
              </w:rPr>
            </w:pPr>
            <w:r>
              <w:rPr>
                <w:kern w:val="2"/>
                <w:szCs w:val="24"/>
              </w:rPr>
              <w:t xml:space="preserve">Tiekėjas įsipareigoja Sutartyje numatytomis sąlygomis suteikti Pirkėjui </w:t>
            </w:r>
            <w:r w:rsidR="00F436CA" w:rsidRPr="00F436CA">
              <w:rPr>
                <w:kern w:val="2"/>
                <w:szCs w:val="24"/>
              </w:rPr>
              <w:t>Variklio ir stendo sistemų sujungimo ir veikimo suderinimo paslauga</w:t>
            </w:r>
            <w:r w:rsidR="00F436CA">
              <w:rPr>
                <w:kern w:val="2"/>
                <w:szCs w:val="24"/>
              </w:rPr>
              <w:t xml:space="preserve">s </w:t>
            </w:r>
            <w:r>
              <w:rPr>
                <w:color w:val="000000"/>
                <w:kern w:val="2"/>
                <w:szCs w:val="24"/>
              </w:rPr>
              <w:t>(toliau – Paslaugos).</w:t>
            </w:r>
          </w:p>
          <w:p w14:paraId="27730B38" w14:textId="7A479939"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6799B">
              <w:rPr>
                <w:color w:val="000000"/>
                <w:kern w:val="2"/>
                <w:szCs w:val="24"/>
              </w:rPr>
              <w:t xml:space="preserve">1 </w:t>
            </w:r>
            <w:r>
              <w:rPr>
                <w:color w:val="000000"/>
                <w:kern w:val="2"/>
                <w:szCs w:val="24"/>
              </w:rPr>
              <w:t xml:space="preserve">„Techninė </w:t>
            </w:r>
            <w:r>
              <w:rPr>
                <w:color w:val="000000"/>
                <w:kern w:val="2"/>
                <w:szCs w:val="24"/>
              </w:rPr>
              <w:lastRenderedPageBreak/>
              <w:t xml:space="preserve">specifikacija“ (toliau – Techninė specifikacija) ir Sutarties priede Nr. </w:t>
            </w:r>
            <w:r w:rsidR="0066799B">
              <w:rPr>
                <w:color w:val="000000"/>
                <w:kern w:val="2"/>
                <w:szCs w:val="24"/>
              </w:rPr>
              <w:t>2</w:t>
            </w:r>
            <w:r>
              <w:rPr>
                <w:color w:val="000000"/>
                <w:kern w:val="2"/>
                <w:szCs w:val="24"/>
              </w:rPr>
              <w:t xml:space="preserve"> „Pasiūlymas“.</w:t>
            </w:r>
          </w:p>
        </w:tc>
      </w:tr>
      <w:tr w:rsidR="00027B83" w14:paraId="20C46499" w14:textId="77777777" w:rsidTr="110E0EE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110E0EE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872A341" w:rsidR="00027B83" w:rsidRPr="00830A1D" w:rsidRDefault="00830A1D" w:rsidP="00830A1D">
            <w:pPr>
              <w:pStyle w:val="Default"/>
              <w:rPr>
                <w:sz w:val="23"/>
                <w:szCs w:val="23"/>
              </w:rPr>
            </w:pPr>
            <w:r>
              <w:rPr>
                <w:sz w:val="23"/>
                <w:szCs w:val="23"/>
              </w:rPr>
              <w:t xml:space="preserve">Ekscelencijos centro sukūrimas ir / arba esamo stiprinimo projektas ,,Pakrančių tvaraus vystymosi ekscelencijos centro sukūrimas“ Nr. S-A-UEI-23-9 </w:t>
            </w:r>
          </w:p>
        </w:tc>
      </w:tr>
      <w:tr w:rsidR="00027B83" w14:paraId="56639858" w14:textId="77777777" w:rsidTr="110E0EE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110E0EE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099BF40B" w:rsidR="00027B83" w:rsidRPr="00682A54" w:rsidRDefault="000B0897">
            <w:pPr>
              <w:rPr>
                <w:szCs w:val="24"/>
              </w:rPr>
            </w:pPr>
            <w:r>
              <w:rPr>
                <w:color w:val="000000"/>
                <w:kern w:val="2"/>
                <w:szCs w:val="24"/>
              </w:rPr>
              <w:t xml:space="preserve">Tiekėjas įsipareigoja </w:t>
            </w:r>
            <w:r>
              <w:rPr>
                <w:color w:val="000000"/>
                <w:szCs w:val="24"/>
              </w:rPr>
              <w:t>suteikti Paslaugas</w:t>
            </w:r>
            <w:r>
              <w:rPr>
                <w:color w:val="FF0000"/>
                <w:kern w:val="2"/>
                <w:szCs w:val="24"/>
              </w:rPr>
              <w:t xml:space="preserve"> </w:t>
            </w:r>
            <w:r w:rsidRPr="00D1111D">
              <w:rPr>
                <w:kern w:val="2"/>
                <w:szCs w:val="24"/>
              </w:rPr>
              <w:t xml:space="preserve">Techninėje specifikacijoje </w:t>
            </w:r>
            <w:r w:rsidRPr="00D1111D">
              <w:rPr>
                <w:szCs w:val="24"/>
              </w:rPr>
              <w:t>nurodytų</w:t>
            </w:r>
            <w:r w:rsidRPr="00D1111D">
              <w:rPr>
                <w:color w:val="4472C4"/>
                <w:szCs w:val="24"/>
              </w:rPr>
              <w:t xml:space="preserve"> </w:t>
            </w:r>
            <w:r w:rsidRPr="00D1111D">
              <w:rPr>
                <w:szCs w:val="24"/>
              </w:rPr>
              <w:t xml:space="preserve">etapų eiliškumu, </w:t>
            </w:r>
            <w:r w:rsidRPr="00D1111D">
              <w:rPr>
                <w:kern w:val="2"/>
                <w:szCs w:val="24"/>
              </w:rPr>
              <w:t>te</w:t>
            </w:r>
            <w:r>
              <w:rPr>
                <w:kern w:val="2"/>
                <w:szCs w:val="24"/>
              </w:rPr>
              <w:t>rminais ir sąlygomis.</w:t>
            </w:r>
          </w:p>
        </w:tc>
      </w:tr>
      <w:tr w:rsidR="007A75C6" w14:paraId="445BEF51" w14:textId="77777777" w:rsidTr="110E0EE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739CF8BA" w14:textId="77777777" w:rsidR="007335E3" w:rsidRDefault="007335E3" w:rsidP="007335E3">
            <w:pPr>
              <w:rPr>
                <w:szCs w:val="24"/>
              </w:rPr>
            </w:pPr>
            <w:r>
              <w:rPr>
                <w:szCs w:val="24"/>
              </w:rPr>
              <w:t>Netaikoma</w:t>
            </w:r>
          </w:p>
          <w:p w14:paraId="6DCF4A22" w14:textId="7CFF9250" w:rsidR="007A75C6" w:rsidRDefault="007A75C6" w:rsidP="00F436CA">
            <w:pPr>
              <w:jc w:val="both"/>
              <w:rPr>
                <w:szCs w:val="24"/>
              </w:rPr>
            </w:pPr>
            <w:r>
              <w:rPr>
                <w:kern w:val="2"/>
                <w:szCs w:val="24"/>
              </w:rPr>
              <w:t>.</w:t>
            </w:r>
          </w:p>
        </w:tc>
      </w:tr>
      <w:tr w:rsidR="00027B83" w14:paraId="1B23F72E" w14:textId="77777777" w:rsidTr="110E0EE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8164B2E" w:rsidR="00027B83" w:rsidRDefault="00027B83">
            <w:pPr>
              <w:rPr>
                <w:szCs w:val="24"/>
              </w:rPr>
            </w:pPr>
          </w:p>
        </w:tc>
      </w:tr>
      <w:tr w:rsidR="00027B83" w14:paraId="63190814" w14:textId="77777777" w:rsidTr="00F436CA">
        <w:trPr>
          <w:trHeight w:val="78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F0F681F" w:rsidR="00F436CA" w:rsidRPr="00F436CA" w:rsidRDefault="000B0897" w:rsidP="00F436CA">
            <w:pPr>
              <w:rPr>
                <w:kern w:val="2"/>
                <w:szCs w:val="24"/>
              </w:rPr>
            </w:pPr>
            <w:r>
              <w:rPr>
                <w:kern w:val="2"/>
                <w:szCs w:val="24"/>
              </w:rPr>
              <w:t>Netaikoma</w:t>
            </w:r>
          </w:p>
        </w:tc>
      </w:tr>
      <w:tr w:rsidR="00027B83" w14:paraId="6A12AB7F" w14:textId="77777777" w:rsidTr="110E0EE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4597710" w:rsidR="00027B83" w:rsidRPr="00682A54" w:rsidRDefault="000B0897">
            <w:pPr>
              <w:rPr>
                <w:szCs w:val="24"/>
              </w:rPr>
            </w:pPr>
            <w:r w:rsidRPr="00682A54">
              <w:rPr>
                <w:kern w:val="2"/>
                <w:szCs w:val="24"/>
              </w:rPr>
              <w:t>Turi būti pateikiami šie dokumentai</w:t>
            </w:r>
            <w:r w:rsidR="00682A54" w:rsidRPr="00682A54">
              <w:rPr>
                <w:kern w:val="2"/>
                <w:szCs w:val="24"/>
              </w:rPr>
              <w:t>:</w:t>
            </w:r>
            <w:r w:rsidRPr="00682A54">
              <w:rPr>
                <w:kern w:val="2"/>
                <w:szCs w:val="24"/>
              </w:rPr>
              <w:t xml:space="preserve"> Paslaugų perdavimo-priėmimo aktas ir Sąskaita</w:t>
            </w:r>
            <w:r w:rsidR="00125150">
              <w:rPr>
                <w:kern w:val="2"/>
                <w:szCs w:val="24"/>
              </w:rPr>
              <w:t xml:space="preserve">. </w:t>
            </w:r>
            <w:r w:rsidRPr="00682A54">
              <w:rPr>
                <w:kern w:val="2"/>
                <w:szCs w:val="24"/>
              </w:rPr>
              <w:t>Tiekėjui ne</w:t>
            </w:r>
            <w:r w:rsidR="00682A54">
              <w:rPr>
                <w:kern w:val="2"/>
                <w:szCs w:val="24"/>
              </w:rPr>
              <w:t xml:space="preserve"> </w:t>
            </w:r>
            <w:r w:rsidRPr="00682A54">
              <w:rPr>
                <w:kern w:val="2"/>
                <w:szCs w:val="24"/>
              </w:rPr>
              <w:t>pateikus nurodytų dokumentų, laikoma, kad Paslaugos neatitinka Sutartyje nustatytų reikalavimų.</w:t>
            </w:r>
          </w:p>
        </w:tc>
      </w:tr>
      <w:tr w:rsidR="00027B83" w14:paraId="5BCB922D" w14:textId="77777777" w:rsidTr="110E0EE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10E0EE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09B4787D" w:rsidR="00027B83" w:rsidRDefault="00027B83">
            <w:pPr>
              <w:rPr>
                <w:color w:val="4472C4"/>
                <w:kern w:val="2"/>
                <w:szCs w:val="24"/>
              </w:rPr>
            </w:pPr>
          </w:p>
        </w:tc>
      </w:tr>
      <w:tr w:rsidR="00027B83" w14:paraId="7C6FAC1F" w14:textId="77777777" w:rsidTr="110E0EE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rsidP="00F23B14">
            <w:pPr>
              <w:jc w:val="both"/>
              <w:rPr>
                <w:b/>
                <w:kern w:val="2"/>
                <w:szCs w:val="24"/>
              </w:rPr>
            </w:pPr>
          </w:p>
        </w:tc>
        <w:tc>
          <w:tcPr>
            <w:tcW w:w="6441" w:type="dxa"/>
            <w:gridSpan w:val="2"/>
          </w:tcPr>
          <w:p w14:paraId="053756C0" w14:textId="7E6B4200" w:rsidR="00027B83" w:rsidRPr="00486095" w:rsidRDefault="000B0897">
            <w:pPr>
              <w:rPr>
                <w:szCs w:val="24"/>
              </w:rPr>
            </w:pPr>
            <w:r>
              <w:rPr>
                <w:kern w:val="2"/>
                <w:szCs w:val="24"/>
              </w:rPr>
              <w:t xml:space="preserve">Pradinės Sutarties vertė yra </w:t>
            </w:r>
            <w:r w:rsidR="00CF6CC6">
              <w:rPr>
                <w:kern w:val="2"/>
                <w:szCs w:val="24"/>
              </w:rPr>
              <w:t>88</w:t>
            </w:r>
            <w:r w:rsidR="001B71FE">
              <w:rPr>
                <w:kern w:val="2"/>
                <w:szCs w:val="24"/>
              </w:rPr>
              <w:t xml:space="preserve"> </w:t>
            </w:r>
            <w:r w:rsidR="00CF6CC6">
              <w:rPr>
                <w:kern w:val="2"/>
                <w:szCs w:val="24"/>
              </w:rPr>
              <w:t>000,00</w:t>
            </w:r>
            <w:r>
              <w:rPr>
                <w:kern w:val="2"/>
                <w:szCs w:val="24"/>
              </w:rPr>
              <w:t xml:space="preserve"> </w:t>
            </w:r>
            <w:r w:rsidRPr="00486095">
              <w:rPr>
                <w:kern w:val="2"/>
                <w:szCs w:val="24"/>
              </w:rPr>
              <w:t>Eur (</w:t>
            </w:r>
            <w:r w:rsidR="00CA63DB" w:rsidRPr="00486095">
              <w:rPr>
                <w:kern w:val="2"/>
                <w:szCs w:val="24"/>
              </w:rPr>
              <w:t>aštuoniasdešimt aštuoni tūkstančiai</w:t>
            </w:r>
            <w:r w:rsidRPr="00486095">
              <w:rPr>
                <w:kern w:val="2"/>
                <w:szCs w:val="24"/>
              </w:rPr>
              <w:t>) be PVM.</w:t>
            </w:r>
          </w:p>
          <w:p w14:paraId="3707BF8B" w14:textId="54C51BF1" w:rsidR="00027B83" w:rsidRPr="008F54BB" w:rsidRDefault="000B0897">
            <w:pPr>
              <w:rPr>
                <w:szCs w:val="24"/>
              </w:rPr>
            </w:pPr>
            <w:r>
              <w:rPr>
                <w:kern w:val="2"/>
                <w:szCs w:val="24"/>
              </w:rPr>
              <w:t xml:space="preserve">PVM sudaro </w:t>
            </w:r>
            <w:r w:rsidR="00DB1119">
              <w:rPr>
                <w:kern w:val="2"/>
                <w:szCs w:val="24"/>
              </w:rPr>
              <w:t>18 480,00</w:t>
            </w:r>
            <w:r>
              <w:rPr>
                <w:kern w:val="2"/>
                <w:szCs w:val="24"/>
              </w:rPr>
              <w:t xml:space="preserve"> Eur </w:t>
            </w:r>
            <w:r w:rsidRPr="008F54BB">
              <w:rPr>
                <w:kern w:val="2"/>
                <w:szCs w:val="24"/>
              </w:rPr>
              <w:t>(</w:t>
            </w:r>
            <w:r w:rsidR="00925525" w:rsidRPr="008F54BB">
              <w:rPr>
                <w:kern w:val="2"/>
                <w:szCs w:val="24"/>
              </w:rPr>
              <w:t>aštuoniolika t</w:t>
            </w:r>
            <w:r w:rsidR="008F54BB" w:rsidRPr="008F54BB">
              <w:rPr>
                <w:kern w:val="2"/>
                <w:szCs w:val="24"/>
              </w:rPr>
              <w:t>ūkstančių keturi šimtai aštuoniasdešimt</w:t>
            </w:r>
            <w:r w:rsidRPr="008F54BB">
              <w:rPr>
                <w:kern w:val="2"/>
                <w:szCs w:val="24"/>
              </w:rPr>
              <w:t>).</w:t>
            </w:r>
          </w:p>
          <w:p w14:paraId="3F4C1AE2" w14:textId="44FECC3B" w:rsidR="00027B83" w:rsidRDefault="000B0897">
            <w:pPr>
              <w:rPr>
                <w:szCs w:val="24"/>
              </w:rPr>
            </w:pPr>
            <w:r>
              <w:rPr>
                <w:kern w:val="2"/>
                <w:szCs w:val="24"/>
              </w:rPr>
              <w:t xml:space="preserve">Sutarties kaina yra </w:t>
            </w:r>
            <w:r w:rsidR="00586A6C">
              <w:rPr>
                <w:kern w:val="2"/>
                <w:szCs w:val="24"/>
              </w:rPr>
              <w:t>106 480,00</w:t>
            </w:r>
            <w:r>
              <w:rPr>
                <w:kern w:val="2"/>
                <w:szCs w:val="24"/>
              </w:rPr>
              <w:t xml:space="preserve"> Eur </w:t>
            </w:r>
            <w:r w:rsidRPr="007F2C6B">
              <w:rPr>
                <w:kern w:val="2"/>
                <w:szCs w:val="24"/>
              </w:rPr>
              <w:t>(</w:t>
            </w:r>
            <w:r w:rsidR="008F54BB" w:rsidRPr="007F2C6B">
              <w:rPr>
                <w:kern w:val="2"/>
                <w:szCs w:val="24"/>
              </w:rPr>
              <w:t>šimtas šeši tūkstančiai</w:t>
            </w:r>
            <w:r w:rsidR="007F2C6B" w:rsidRPr="007F2C6B">
              <w:rPr>
                <w:kern w:val="2"/>
                <w:szCs w:val="24"/>
              </w:rPr>
              <w:t xml:space="preserve"> keturi šimtai aštuoniasdešimt)</w:t>
            </w:r>
            <w:r w:rsidRPr="007F2C6B">
              <w:rPr>
                <w:kern w:val="2"/>
                <w:szCs w:val="24"/>
              </w:rPr>
              <w:t xml:space="preserve"> </w:t>
            </w:r>
            <w:r>
              <w:rPr>
                <w:kern w:val="2"/>
                <w:szCs w:val="24"/>
              </w:rPr>
              <w:t>su PVM.</w:t>
            </w:r>
          </w:p>
          <w:p w14:paraId="65B03374" w14:textId="77777777" w:rsidR="00027B83" w:rsidRDefault="00027B83">
            <w:pPr>
              <w:rPr>
                <w:kern w:val="2"/>
                <w:szCs w:val="24"/>
              </w:rPr>
            </w:pPr>
          </w:p>
          <w:p w14:paraId="70D9F035" w14:textId="0DDA4164" w:rsidR="00027B83" w:rsidRPr="00486095" w:rsidRDefault="000B0897">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1F3793">
              <w:rPr>
                <w:color w:val="000000"/>
                <w:kern w:val="2"/>
                <w:szCs w:val="24"/>
              </w:rPr>
              <w:t xml:space="preserve"> 2 </w:t>
            </w:r>
            <w:r>
              <w:rPr>
                <w:kern w:val="2"/>
                <w:szCs w:val="24"/>
              </w:rPr>
              <w:t xml:space="preserve"> </w:t>
            </w:r>
            <w:r>
              <w:rPr>
                <w:color w:val="000000"/>
                <w:kern w:val="2"/>
                <w:szCs w:val="24"/>
              </w:rPr>
              <w:t xml:space="preserve">nurodytais įkainiais, neviršijant Sutarties kainos. Sutartyje arba jos priede Nr. </w:t>
            </w:r>
            <w:r w:rsidR="001F3793">
              <w:rPr>
                <w:color w:val="000000"/>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486095">
              <w:rPr>
                <w:color w:val="000000"/>
                <w:kern w:val="2"/>
                <w:szCs w:val="24"/>
              </w:rPr>
              <w:t xml:space="preserve"> </w:t>
            </w:r>
            <w:r w:rsidRPr="00486095">
              <w:rPr>
                <w:kern w:val="2"/>
                <w:szCs w:val="24"/>
              </w:rPr>
              <w:t>Pirkėjas neįsipareigoja išpirkti preliminaraus Paslaugų kiekio ar bet kokios jo dalies</w:t>
            </w:r>
            <w:r w:rsidR="00486095">
              <w:rPr>
                <w:kern w:val="2"/>
                <w:szCs w:val="24"/>
              </w:rPr>
              <w:t>.</w:t>
            </w:r>
          </w:p>
          <w:p w14:paraId="73E11F0E" w14:textId="77777777" w:rsidR="00027B83" w:rsidRDefault="00027B83">
            <w:pPr>
              <w:rPr>
                <w:color w:val="000000"/>
                <w:kern w:val="2"/>
                <w:szCs w:val="24"/>
              </w:rPr>
            </w:pPr>
          </w:p>
          <w:p w14:paraId="5751E94A" w14:textId="02E43C30" w:rsidR="00027B83" w:rsidRDefault="00027B83">
            <w:pPr>
              <w:rPr>
                <w:color w:val="000000"/>
                <w:kern w:val="2"/>
                <w:szCs w:val="24"/>
              </w:rPr>
            </w:pPr>
          </w:p>
        </w:tc>
      </w:tr>
      <w:tr w:rsidR="00027B83" w14:paraId="267D47BF" w14:textId="77777777" w:rsidTr="110E0EE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B6BF2B" w:rsidR="00027B83" w:rsidRDefault="000B0897">
            <w:pPr>
              <w:rPr>
                <w:szCs w:val="24"/>
              </w:rPr>
            </w:pPr>
            <w:r>
              <w:rPr>
                <w:kern w:val="2"/>
                <w:szCs w:val="24"/>
              </w:rPr>
              <w:t xml:space="preserve">Sutarties </w:t>
            </w:r>
            <w:r w:rsidRPr="00F23B14">
              <w:rPr>
                <w:kern w:val="2"/>
                <w:szCs w:val="24"/>
              </w:rPr>
              <w:t>įkainiai</w:t>
            </w:r>
            <w:r>
              <w:rPr>
                <w:kern w:val="2"/>
                <w:szCs w:val="24"/>
              </w:rPr>
              <w:t xml:space="preserve"> bus perskaičiuojami:</w:t>
            </w:r>
          </w:p>
          <w:p w14:paraId="5139C732" w14:textId="77777777" w:rsidR="00027B83" w:rsidRDefault="000B0897">
            <w:pPr>
              <w:rPr>
                <w:color w:val="FF0000"/>
                <w:kern w:val="2"/>
                <w:szCs w:val="24"/>
              </w:rPr>
            </w:pPr>
            <w:r>
              <w:rPr>
                <w:kern w:val="2"/>
                <w:szCs w:val="24"/>
              </w:rPr>
              <w:t>5.3.1. dėl PVM tarifo pasikeitimo;</w:t>
            </w:r>
          </w:p>
          <w:p w14:paraId="662EA503" w14:textId="13A19B26" w:rsidR="00027B83" w:rsidRDefault="00027B83">
            <w:pPr>
              <w:rPr>
                <w:color w:val="FF0000"/>
                <w:kern w:val="2"/>
                <w:szCs w:val="24"/>
              </w:rPr>
            </w:pPr>
          </w:p>
        </w:tc>
      </w:tr>
      <w:tr w:rsidR="00027B83" w14:paraId="493E8FAB" w14:textId="77777777" w:rsidTr="110E0EE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F54555C" w14:textId="152CF535" w:rsidR="00A3102D" w:rsidRDefault="00A3102D" w:rsidP="00A3102D">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413AB">
              <w:rPr>
                <w:kern w:val="2"/>
                <w:szCs w:val="24"/>
              </w:rPr>
              <w:t>iems</w:t>
            </w:r>
            <w:r>
              <w:rPr>
                <w:kern w:val="2"/>
                <w:szCs w:val="24"/>
              </w:rPr>
              <w:t xml:space="preserve"> </w:t>
            </w:r>
            <w:r w:rsidR="000827DE">
              <w:rPr>
                <w:kern w:val="2"/>
                <w:szCs w:val="24"/>
              </w:rPr>
              <w:t>įkainiams</w:t>
            </w:r>
            <w:r>
              <w:rPr>
                <w:kern w:val="2"/>
                <w:szCs w:val="24"/>
              </w:rPr>
              <w:t xml:space="preserve">, Sutarties </w:t>
            </w:r>
            <w:r w:rsidR="008413AB">
              <w:rPr>
                <w:kern w:val="2"/>
                <w:szCs w:val="24"/>
              </w:rPr>
              <w:t>į</w:t>
            </w:r>
            <w:r>
              <w:rPr>
                <w:kern w:val="2"/>
                <w:szCs w:val="24"/>
              </w:rPr>
              <w:t>kain</w:t>
            </w:r>
            <w:r w:rsidR="008413AB">
              <w:rPr>
                <w:kern w:val="2"/>
                <w:szCs w:val="24"/>
              </w:rPr>
              <w:t>iai</w:t>
            </w:r>
            <w:r>
              <w:rPr>
                <w:kern w:val="2"/>
                <w:szCs w:val="24"/>
              </w:rPr>
              <w:t xml:space="preserve">  perskaičiuojama nekeičiant P</w:t>
            </w:r>
            <w:r>
              <w:rPr>
                <w:szCs w:val="24"/>
              </w:rPr>
              <w:t>aslaugų</w:t>
            </w:r>
            <w:r>
              <w:rPr>
                <w:kern w:val="2"/>
                <w:szCs w:val="24"/>
              </w:rPr>
              <w:t xml:space="preserve"> kainos be PVM.</w:t>
            </w:r>
          </w:p>
          <w:p w14:paraId="215B73DB" w14:textId="77777777" w:rsidR="00A3102D" w:rsidRDefault="00A3102D" w:rsidP="00A3102D">
            <w:pPr>
              <w:jc w:val="both"/>
              <w:rPr>
                <w:szCs w:val="24"/>
              </w:rPr>
            </w:pPr>
          </w:p>
          <w:p w14:paraId="20571E9F" w14:textId="301F17DF" w:rsidR="00027B83" w:rsidRPr="00676542" w:rsidRDefault="00A3102D" w:rsidP="00A3102D">
            <w:pPr>
              <w:rPr>
                <w:kern w:val="2"/>
                <w:szCs w:val="24"/>
              </w:rPr>
            </w:pPr>
            <w:r>
              <w:t xml:space="preserve">Perskaičiavimas įforminamas Susitarimu ne vėliau kaip per 10 (dešimt) darbo dienų nuo PVM mokėjimą reglamentuojančių teisės aktų pasikeitimo, kuris tampa neatskiriama Sutarties dalimi. Perskaičiuota (-as) Sutarties </w:t>
            </w:r>
            <w:r w:rsidR="000827DE">
              <w:t>į</w:t>
            </w:r>
            <w:r>
              <w:t>kain</w:t>
            </w:r>
            <w:r w:rsidR="000827DE">
              <w:t>iai</w:t>
            </w:r>
            <w:r>
              <w:t xml:space="preserve"> taikom</w:t>
            </w:r>
            <w:r w:rsidR="000827DE">
              <w:t>i</w:t>
            </w:r>
            <w:r>
              <w:t xml:space="preserve"> už tą Paslaugų dalį, kurios bus tiekiamos nuo Šalių pasirašyto Susitarimo įsigaliojimo dienos.</w:t>
            </w:r>
          </w:p>
        </w:tc>
      </w:tr>
      <w:tr w:rsidR="00027B83" w14:paraId="664B1697" w14:textId="77777777" w:rsidTr="110E0EE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08CB8A78" w:rsidR="00027B83" w:rsidRDefault="00027B83">
            <w:pPr>
              <w:rPr>
                <w:szCs w:val="24"/>
              </w:rPr>
            </w:pPr>
          </w:p>
        </w:tc>
      </w:tr>
      <w:tr w:rsidR="006F0803" w14:paraId="022882B0" w14:textId="77777777" w:rsidTr="110E0EE7">
        <w:trPr>
          <w:trHeight w:val="300"/>
        </w:trPr>
        <w:tc>
          <w:tcPr>
            <w:tcW w:w="3094" w:type="dxa"/>
            <w:gridSpan w:val="2"/>
          </w:tcPr>
          <w:p w14:paraId="34D2BE09" w14:textId="209EBB8D" w:rsidR="006F0803" w:rsidRPr="00682A54"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473C40DB" w14:textId="77777777" w:rsidR="006F0803" w:rsidRDefault="006F0803" w:rsidP="006F0803">
            <w:pPr>
              <w:rPr>
                <w:color w:val="000000"/>
                <w:kern w:val="2"/>
                <w:szCs w:val="24"/>
              </w:rPr>
            </w:pPr>
          </w:p>
          <w:p w14:paraId="38752C12" w14:textId="237C9159" w:rsidR="006F0803" w:rsidRDefault="006F0803" w:rsidP="110E0EE7">
            <w:pPr>
              <w:rPr>
                <w:color w:val="4472C4"/>
                <w:kern w:val="2"/>
              </w:rPr>
            </w:pPr>
          </w:p>
        </w:tc>
      </w:tr>
      <w:tr w:rsidR="00027B83" w14:paraId="6D143C7C" w14:textId="77777777" w:rsidTr="110E0EE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48DDDC7" w:rsidR="00027B83" w:rsidRDefault="00027B83">
            <w:pPr>
              <w:rPr>
                <w:szCs w:val="24"/>
              </w:rPr>
            </w:pPr>
          </w:p>
        </w:tc>
      </w:tr>
      <w:tr w:rsidR="00027B83" w14:paraId="22049506" w14:textId="77777777" w:rsidTr="110E0EE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23570C94" w:rsidR="00027B83" w:rsidRDefault="00027B83">
            <w:pPr>
              <w:rPr>
                <w:szCs w:val="24"/>
              </w:rPr>
            </w:pPr>
          </w:p>
        </w:tc>
      </w:tr>
      <w:tr w:rsidR="00027B83" w14:paraId="64F75697" w14:textId="77777777" w:rsidTr="110E0EE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3D52901B" w:rsidR="00027B83" w:rsidRPr="00682A54" w:rsidRDefault="000B0897">
            <w:pPr>
              <w:rPr>
                <w:kern w:val="2"/>
                <w:szCs w:val="24"/>
              </w:rPr>
            </w:pPr>
            <w:r>
              <w:rPr>
                <w:kern w:val="2"/>
                <w:szCs w:val="24"/>
              </w:rPr>
              <w:t xml:space="preserve">Pirkėjas atsiskaito su Tiekėju </w:t>
            </w:r>
            <w:r w:rsidR="00682A54">
              <w:rPr>
                <w:kern w:val="2"/>
                <w:szCs w:val="24"/>
              </w:rPr>
              <w:t>etapais įvardintais techninėje specifikacijoje</w:t>
            </w:r>
            <w:r w:rsidR="00324389">
              <w:rPr>
                <w:kern w:val="2"/>
                <w:szCs w:val="24"/>
              </w:rPr>
              <w:t xml:space="preserve">, kurių pabaiga fiksuojama Paslaugų perdavimo–priėmimo aktu, </w:t>
            </w:r>
            <w:r>
              <w:rPr>
                <w:kern w:val="2"/>
                <w:szCs w:val="24"/>
              </w:rPr>
              <w:t xml:space="preserve">ne vėliau kaip per </w:t>
            </w:r>
            <w:r w:rsidR="00682A54" w:rsidRPr="00E73AB8">
              <w:rPr>
                <w:kern w:val="2"/>
                <w:szCs w:val="24"/>
              </w:rPr>
              <w:t>30 kalendorinių dienų</w:t>
            </w:r>
            <w:r w:rsidRPr="00E73AB8">
              <w:rPr>
                <w:kern w:val="2"/>
                <w:szCs w:val="24"/>
              </w:rPr>
              <w:t xml:space="preserve"> </w:t>
            </w:r>
            <w:r>
              <w:rPr>
                <w:kern w:val="2"/>
                <w:szCs w:val="24"/>
              </w:rPr>
              <w:t>nuo</w:t>
            </w:r>
            <w:r w:rsidR="00324389">
              <w:rPr>
                <w:kern w:val="2"/>
                <w:szCs w:val="24"/>
              </w:rPr>
              <w:t xml:space="preserve"> </w:t>
            </w:r>
            <w:r>
              <w:rPr>
                <w:kern w:val="2"/>
                <w:szCs w:val="24"/>
              </w:rPr>
              <w:t>Sąskaitos gavimo dienos.</w:t>
            </w:r>
          </w:p>
        </w:tc>
      </w:tr>
      <w:tr w:rsidR="006F0803" w14:paraId="65C41120" w14:textId="77777777" w:rsidTr="110E0EE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236F3B6B" w:rsidR="006F0803" w:rsidRDefault="006F0803" w:rsidP="006F0803">
            <w:pPr>
              <w:spacing w:line="259" w:lineRule="auto"/>
              <w:rPr>
                <w:color w:val="000000"/>
                <w:kern w:val="2"/>
                <w:szCs w:val="24"/>
                <w:shd w:val="clear" w:color="auto" w:fill="FFFFFF"/>
              </w:rPr>
            </w:pPr>
          </w:p>
        </w:tc>
      </w:tr>
      <w:tr w:rsidR="006F0803" w14:paraId="19884362" w14:textId="77777777" w:rsidTr="110E0EE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709179A" w:rsidR="006F0803" w:rsidRDefault="006F0803" w:rsidP="006F0803">
            <w:pPr>
              <w:rPr>
                <w:kern w:val="2"/>
                <w:szCs w:val="24"/>
              </w:rPr>
            </w:pPr>
            <w:r>
              <w:rPr>
                <w:kern w:val="2"/>
                <w:szCs w:val="24"/>
              </w:rPr>
              <w:t>Netaikoma</w:t>
            </w:r>
          </w:p>
        </w:tc>
      </w:tr>
      <w:tr w:rsidR="00027B83" w14:paraId="29366B46" w14:textId="77777777" w:rsidTr="110E0EE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583E01" w14:paraId="3D56CB1B" w14:textId="77777777" w:rsidTr="110E0EE7">
        <w:trPr>
          <w:trHeight w:val="300"/>
        </w:trPr>
        <w:tc>
          <w:tcPr>
            <w:tcW w:w="3094" w:type="dxa"/>
            <w:gridSpan w:val="2"/>
          </w:tcPr>
          <w:p w14:paraId="27BE1C92" w14:textId="0DC47AF5" w:rsidR="00583E01" w:rsidRDefault="00583E01" w:rsidP="00583E01">
            <w:pPr>
              <w:rPr>
                <w:b/>
                <w:kern w:val="2"/>
                <w:szCs w:val="24"/>
              </w:rPr>
            </w:pPr>
            <w:r>
              <w:rPr>
                <w:b/>
                <w:kern w:val="2"/>
                <w:szCs w:val="24"/>
              </w:rPr>
              <w:t>6.1. Garantinis terminas</w:t>
            </w:r>
          </w:p>
        </w:tc>
        <w:tc>
          <w:tcPr>
            <w:tcW w:w="6441" w:type="dxa"/>
            <w:gridSpan w:val="2"/>
          </w:tcPr>
          <w:p w14:paraId="7F156239" w14:textId="77777777" w:rsidR="00583E01" w:rsidRDefault="00583E01" w:rsidP="00583E01">
            <w:r w:rsidRPr="28DD777B">
              <w:rPr>
                <w:kern w:val="2"/>
              </w:rPr>
              <w:t>Netaikoma</w:t>
            </w:r>
          </w:p>
          <w:p w14:paraId="606FD54D" w14:textId="4A3C1C45" w:rsidR="00583E01" w:rsidRDefault="00583E01" w:rsidP="00583E01">
            <w:pPr>
              <w:rPr>
                <w:szCs w:val="24"/>
              </w:rPr>
            </w:pPr>
          </w:p>
        </w:tc>
      </w:tr>
      <w:tr w:rsidR="00583E01" w14:paraId="1619DC5D" w14:textId="77777777" w:rsidTr="110E0EE7">
        <w:trPr>
          <w:trHeight w:val="300"/>
        </w:trPr>
        <w:tc>
          <w:tcPr>
            <w:tcW w:w="3094" w:type="dxa"/>
            <w:gridSpan w:val="2"/>
          </w:tcPr>
          <w:p w14:paraId="45BAA65F" w14:textId="5ED03B61" w:rsidR="00583E01" w:rsidRDefault="00583E01" w:rsidP="00583E01">
            <w:pPr>
              <w:rPr>
                <w:b/>
                <w:kern w:val="2"/>
                <w:szCs w:val="24"/>
              </w:rPr>
            </w:pPr>
            <w:r>
              <w:rPr>
                <w:b/>
                <w:szCs w:val="24"/>
              </w:rPr>
              <w:t>6.2. Terminas Paslaugų trūkumams pašalinti</w:t>
            </w:r>
          </w:p>
        </w:tc>
        <w:tc>
          <w:tcPr>
            <w:tcW w:w="6441" w:type="dxa"/>
            <w:gridSpan w:val="2"/>
          </w:tcPr>
          <w:p w14:paraId="51D12557" w14:textId="77777777" w:rsidR="00583E01" w:rsidRDefault="00583E01" w:rsidP="00583E01">
            <w:r w:rsidRPr="28DD777B">
              <w:rPr>
                <w:kern w:val="2"/>
              </w:rPr>
              <w:t>Netaikoma</w:t>
            </w:r>
          </w:p>
          <w:p w14:paraId="4A64BFAB" w14:textId="726618C5" w:rsidR="00583E01" w:rsidRDefault="00583E01" w:rsidP="00583E01">
            <w:pPr>
              <w:rPr>
                <w:kern w:val="2"/>
                <w:szCs w:val="24"/>
              </w:rPr>
            </w:pPr>
          </w:p>
        </w:tc>
      </w:tr>
      <w:tr w:rsidR="00583E01" w14:paraId="37AEF7C6" w14:textId="77777777" w:rsidTr="110E0EE7">
        <w:trPr>
          <w:trHeight w:val="300"/>
        </w:trPr>
        <w:tc>
          <w:tcPr>
            <w:tcW w:w="3094" w:type="dxa"/>
            <w:gridSpan w:val="2"/>
          </w:tcPr>
          <w:p w14:paraId="79279C12" w14:textId="746DE322" w:rsidR="00583E01" w:rsidRDefault="00583E01" w:rsidP="00583E01">
            <w:pPr>
              <w:rPr>
                <w:b/>
                <w:szCs w:val="24"/>
              </w:rPr>
            </w:pPr>
            <w:r>
              <w:rPr>
                <w:b/>
                <w:szCs w:val="24"/>
              </w:rPr>
              <w:t>6.3. Kokybinių kriterijų įgyvendinimo ir tikrinimo tvarka</w:t>
            </w:r>
          </w:p>
        </w:tc>
        <w:tc>
          <w:tcPr>
            <w:tcW w:w="6441" w:type="dxa"/>
            <w:gridSpan w:val="2"/>
          </w:tcPr>
          <w:p w14:paraId="5F926A79" w14:textId="77777777" w:rsidR="00583E01" w:rsidRDefault="00583E01" w:rsidP="00583E01">
            <w:r w:rsidRPr="28DD777B">
              <w:rPr>
                <w:kern w:val="2"/>
              </w:rPr>
              <w:t xml:space="preserve">Netaikoma </w:t>
            </w:r>
          </w:p>
          <w:p w14:paraId="449C3520" w14:textId="4E2A0A6A" w:rsidR="00583E01" w:rsidRDefault="00583E01" w:rsidP="00583E01">
            <w:pPr>
              <w:rPr>
                <w:kern w:val="2"/>
                <w:szCs w:val="24"/>
              </w:rPr>
            </w:pPr>
          </w:p>
        </w:tc>
      </w:tr>
      <w:tr w:rsidR="00027B83" w14:paraId="759FE80C" w14:textId="77777777" w:rsidTr="110E0EE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rsidTr="110E0EE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Pr="00F87714" w:rsidRDefault="000B0897">
            <w:pPr>
              <w:rPr>
                <w:kern w:val="2"/>
                <w:szCs w:val="24"/>
              </w:rPr>
            </w:pPr>
            <w:r w:rsidRPr="00F87714">
              <w:rPr>
                <w:kern w:val="2"/>
                <w:szCs w:val="24"/>
              </w:rPr>
              <w:t>arba</w:t>
            </w:r>
          </w:p>
          <w:p w14:paraId="6D59279B" w14:textId="77777777" w:rsidR="00027B83" w:rsidRPr="00F87714" w:rsidRDefault="00027B83">
            <w:pPr>
              <w:rPr>
                <w:kern w:val="2"/>
                <w:szCs w:val="24"/>
              </w:rPr>
            </w:pPr>
          </w:p>
          <w:p w14:paraId="10514FEF" w14:textId="3E852D39" w:rsidR="00027B83" w:rsidRDefault="000B0897">
            <w:pPr>
              <w:rPr>
                <w:b/>
                <w:kern w:val="2"/>
                <w:szCs w:val="24"/>
              </w:rPr>
            </w:pPr>
            <w:r>
              <w:rPr>
                <w:kern w:val="2"/>
                <w:szCs w:val="24"/>
              </w:rPr>
              <w:t>Sutarties vykdymui pasitelkiami subtiekėjai ir (ar) specialistai yra nurodyti Sutarties priede Nr</w:t>
            </w:r>
            <w:r w:rsidRPr="00A06ED0">
              <w:rPr>
                <w:kern w:val="2"/>
                <w:szCs w:val="24"/>
              </w:rPr>
              <w:t>.</w:t>
            </w:r>
            <w:r w:rsidR="00CA6BCD">
              <w:rPr>
                <w:kern w:val="2"/>
                <w:szCs w:val="24"/>
              </w:rPr>
              <w:t xml:space="preserve"> </w:t>
            </w:r>
            <w:r w:rsidR="00CA6BCD" w:rsidRPr="005A6DEE">
              <w:rPr>
                <w:kern w:val="2"/>
                <w:szCs w:val="24"/>
                <w:shd w:val="clear" w:color="auto" w:fill="D9D9D9" w:themeFill="background1" w:themeFillShade="D9"/>
              </w:rPr>
              <w:t>[....]</w:t>
            </w:r>
            <w:r w:rsidR="00CA6BCD">
              <w:rPr>
                <w:kern w:val="2"/>
                <w:szCs w:val="24"/>
              </w:rPr>
              <w:t xml:space="preserve"> </w:t>
            </w:r>
            <w:r>
              <w:rPr>
                <w:kern w:val="2"/>
                <w:szCs w:val="24"/>
              </w:rPr>
              <w:t>„Sutarties vykdymui pasitelkiami subtiekėjai ir (ar) specialistai“</w:t>
            </w:r>
          </w:p>
        </w:tc>
      </w:tr>
      <w:tr w:rsidR="00027B83" w14:paraId="4677BEA7" w14:textId="77777777" w:rsidTr="110E0EE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10E0EE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2572D00" w:rsidR="00027B83" w:rsidRDefault="000B0897">
            <w:pPr>
              <w:rPr>
                <w:kern w:val="2"/>
                <w:szCs w:val="24"/>
              </w:rPr>
            </w:pPr>
            <w:r>
              <w:rPr>
                <w:kern w:val="2"/>
                <w:szCs w:val="24"/>
              </w:rPr>
              <w:t>Prievolių pagal Sutartį įvykdymas užtikrinamas</w:t>
            </w:r>
            <w:r w:rsidR="000165F9">
              <w:rPr>
                <w:kern w:val="2"/>
                <w:szCs w:val="24"/>
              </w:rPr>
              <w:t>:</w:t>
            </w:r>
          </w:p>
          <w:p w14:paraId="46A3E25A" w14:textId="77777777" w:rsidR="00027B83" w:rsidRDefault="000B0897">
            <w:pPr>
              <w:rPr>
                <w:kern w:val="2"/>
                <w:szCs w:val="24"/>
              </w:rPr>
            </w:pPr>
            <w:r>
              <w:rPr>
                <w:kern w:val="2"/>
                <w:szCs w:val="24"/>
              </w:rPr>
              <w:t>Netesybomis (delspinigiais, bauda);</w:t>
            </w:r>
          </w:p>
          <w:p w14:paraId="2D80CD6E" w14:textId="3DA7C5D9" w:rsidR="00027B83" w:rsidRDefault="00027B83">
            <w:pPr>
              <w:rPr>
                <w:kern w:val="2"/>
                <w:szCs w:val="24"/>
              </w:rPr>
            </w:pPr>
          </w:p>
        </w:tc>
      </w:tr>
      <w:tr w:rsidR="006F0803" w14:paraId="25D80381" w14:textId="77777777" w:rsidTr="110E0EE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44F50CE" w:rsidR="006F0803" w:rsidRDefault="006F0803" w:rsidP="006F0803">
            <w:pPr>
              <w:rPr>
                <w:kern w:val="2"/>
                <w:szCs w:val="24"/>
              </w:rPr>
            </w:pPr>
          </w:p>
        </w:tc>
      </w:tr>
      <w:tr w:rsidR="00027B83" w14:paraId="2A4E7446" w14:textId="77777777" w:rsidTr="110E0EE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1DBD809" w:rsidR="00027B83" w:rsidRDefault="00027B83">
            <w:pPr>
              <w:rPr>
                <w:szCs w:val="24"/>
              </w:rPr>
            </w:pPr>
          </w:p>
        </w:tc>
      </w:tr>
      <w:tr w:rsidR="00027B83" w14:paraId="15859C99" w14:textId="77777777" w:rsidTr="110E0EE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601DBF" w14:paraId="751AAE6F" w14:textId="77777777" w:rsidTr="110E0EE7">
        <w:trPr>
          <w:trHeight w:val="300"/>
        </w:trPr>
        <w:tc>
          <w:tcPr>
            <w:tcW w:w="3094" w:type="dxa"/>
            <w:gridSpan w:val="2"/>
          </w:tcPr>
          <w:p w14:paraId="41D56436" w14:textId="067E4BE6" w:rsidR="00601DBF" w:rsidRDefault="00601DBF" w:rsidP="00601DBF">
            <w:pPr>
              <w:rPr>
                <w:b/>
                <w:kern w:val="2"/>
                <w:szCs w:val="24"/>
              </w:rPr>
            </w:pPr>
            <w:r>
              <w:rPr>
                <w:b/>
                <w:kern w:val="2"/>
                <w:szCs w:val="24"/>
              </w:rPr>
              <w:t>9.1. Pirkėjui taikomos netesybos už mokėjimų pagal Sutartį vėlavimą</w:t>
            </w:r>
          </w:p>
        </w:tc>
        <w:tc>
          <w:tcPr>
            <w:tcW w:w="6441" w:type="dxa"/>
            <w:gridSpan w:val="2"/>
          </w:tcPr>
          <w:p w14:paraId="070C11FC" w14:textId="52DC6E1A" w:rsidR="00601DBF" w:rsidRPr="00324389" w:rsidRDefault="00601DBF" w:rsidP="00601DBF">
            <w:pPr>
              <w:rPr>
                <w:bCs/>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1644A">
              <w:rPr>
                <w:kern w:val="2"/>
                <w:szCs w:val="24"/>
              </w:rPr>
              <w:t>0,0</w:t>
            </w:r>
            <w:r>
              <w:rPr>
                <w:kern w:val="2"/>
                <w:szCs w:val="24"/>
              </w:rPr>
              <w:t>5</w:t>
            </w:r>
            <w:r w:rsidRPr="00B1644A">
              <w:rPr>
                <w:kern w:val="2"/>
                <w:szCs w:val="24"/>
              </w:rPr>
              <w:t xml:space="preserve"> (</w:t>
            </w:r>
            <w:r>
              <w:rPr>
                <w:kern w:val="2"/>
                <w:szCs w:val="24"/>
              </w:rPr>
              <w:t>penkios</w:t>
            </w:r>
            <w:r w:rsidRPr="00B1644A">
              <w:rPr>
                <w:kern w:val="2"/>
                <w:szCs w:val="24"/>
              </w:rPr>
              <w:t xml:space="preserve"> šimtosios)</w:t>
            </w:r>
            <w:r>
              <w:rPr>
                <w:color w:val="FF0000"/>
                <w:kern w:val="2"/>
                <w:szCs w:val="24"/>
              </w:rPr>
              <w:t xml:space="preserve"> </w:t>
            </w:r>
            <w:r w:rsidRPr="0064723E">
              <w:rPr>
                <w:kern w:val="2"/>
                <w:szCs w:val="24"/>
              </w:rPr>
              <w:t>procento</w:t>
            </w:r>
            <w:r>
              <w:rPr>
                <w:color w:val="000000"/>
                <w:kern w:val="2"/>
                <w:szCs w:val="24"/>
              </w:rPr>
              <w:t xml:space="preserve"> </w:t>
            </w:r>
            <w:r>
              <w:rPr>
                <w:kern w:val="2"/>
                <w:szCs w:val="24"/>
              </w:rPr>
              <w:t xml:space="preserve"> </w:t>
            </w:r>
            <w:r>
              <w:rPr>
                <w:color w:val="000000"/>
                <w:kern w:val="2"/>
                <w:szCs w:val="24"/>
              </w:rPr>
              <w:t xml:space="preserve">dydžio delspinigius nuo neapmokėtos sumos be PVM už kiekvieną vėlavimo </w:t>
            </w:r>
            <w:r w:rsidRPr="00A758DE">
              <w:rPr>
                <w:kern w:val="2"/>
                <w:szCs w:val="24"/>
              </w:rPr>
              <w:t>dieną.</w:t>
            </w:r>
          </w:p>
        </w:tc>
      </w:tr>
      <w:tr w:rsidR="00601DBF" w14:paraId="2C60DAC2" w14:textId="77777777" w:rsidTr="110E0EE7">
        <w:trPr>
          <w:trHeight w:val="300"/>
        </w:trPr>
        <w:tc>
          <w:tcPr>
            <w:tcW w:w="3094" w:type="dxa"/>
            <w:gridSpan w:val="2"/>
          </w:tcPr>
          <w:p w14:paraId="1BA2D9E1" w14:textId="425BB12B" w:rsidR="00601DBF" w:rsidRDefault="00601DBF" w:rsidP="00601DBF">
            <w:pPr>
              <w:rPr>
                <w:b/>
                <w:kern w:val="2"/>
                <w:szCs w:val="24"/>
              </w:rPr>
            </w:pPr>
            <w:r>
              <w:rPr>
                <w:b/>
                <w:szCs w:val="24"/>
              </w:rPr>
              <w:t>9.2. Tiekėjui taikomos netesybos</w:t>
            </w:r>
          </w:p>
        </w:tc>
        <w:tc>
          <w:tcPr>
            <w:tcW w:w="6441" w:type="dxa"/>
            <w:gridSpan w:val="2"/>
          </w:tcPr>
          <w:p w14:paraId="4A202B14" w14:textId="77777777" w:rsidR="00601DBF" w:rsidRDefault="00601DBF" w:rsidP="00601DB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B1644A">
              <w:rPr>
                <w:kern w:val="2"/>
                <w:szCs w:val="24"/>
              </w:rPr>
              <w:t>0,0</w:t>
            </w:r>
            <w:r>
              <w:rPr>
                <w:kern w:val="2"/>
                <w:szCs w:val="24"/>
              </w:rPr>
              <w:t>5</w:t>
            </w:r>
            <w:r w:rsidRPr="00B1644A">
              <w:rPr>
                <w:kern w:val="2"/>
                <w:szCs w:val="24"/>
              </w:rPr>
              <w:t xml:space="preserve"> (</w:t>
            </w:r>
            <w:r>
              <w:rPr>
                <w:kern w:val="2"/>
                <w:szCs w:val="24"/>
              </w:rPr>
              <w:t>penkios</w:t>
            </w:r>
            <w:r w:rsidRPr="00B1644A">
              <w:rPr>
                <w:kern w:val="2"/>
                <w:szCs w:val="24"/>
              </w:rPr>
              <w:t xml:space="preserve"> šimtosios)</w:t>
            </w:r>
            <w:r>
              <w:rPr>
                <w:color w:val="FF0000"/>
                <w:kern w:val="2"/>
                <w:szCs w:val="24"/>
              </w:rPr>
              <w:t xml:space="preserve"> </w:t>
            </w:r>
            <w:r w:rsidRPr="0064723E">
              <w:rPr>
                <w:kern w:val="2"/>
                <w:szCs w:val="24"/>
              </w:rPr>
              <w:t>procent</w:t>
            </w:r>
            <w:r>
              <w:rPr>
                <w:kern w:val="2"/>
                <w:szCs w:val="24"/>
              </w:rPr>
              <w:t xml:space="preserve">o </w:t>
            </w:r>
            <w:r>
              <w:rPr>
                <w:color w:val="000000"/>
                <w:kern w:val="2"/>
                <w:szCs w:val="24"/>
              </w:rPr>
              <w:t xml:space="preserve">dydžio delspinigius už kiekvieną uždelstą </w:t>
            </w:r>
            <w:r w:rsidRPr="000F1FEF">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4F218CEF" w14:textId="77777777" w:rsidR="00601DBF" w:rsidRDefault="00601DBF" w:rsidP="00601DBF">
            <w:pPr>
              <w:jc w:val="both"/>
              <w:rPr>
                <w:color w:val="000000"/>
                <w:kern w:val="2"/>
                <w:szCs w:val="24"/>
              </w:rPr>
            </w:pPr>
          </w:p>
          <w:p w14:paraId="0E6DFBC8" w14:textId="55289187" w:rsidR="00601DBF" w:rsidRDefault="00601DBF" w:rsidP="00601DBF">
            <w:pPr>
              <w:rPr>
                <w:b/>
                <w:kern w:val="2"/>
                <w:szCs w:val="24"/>
              </w:rPr>
            </w:pPr>
            <w:r>
              <w:rPr>
                <w:color w:val="000000"/>
                <w:kern w:val="2"/>
                <w:szCs w:val="24"/>
              </w:rPr>
              <w:t>9.2.2. Tiekėjas privalo sumokėti Pirkėjui netesybas per 10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CF1EBF" w14:paraId="681F27EE" w14:textId="77777777" w:rsidTr="110E0EE7">
        <w:trPr>
          <w:trHeight w:val="300"/>
        </w:trPr>
        <w:tc>
          <w:tcPr>
            <w:tcW w:w="3094" w:type="dxa"/>
            <w:gridSpan w:val="2"/>
          </w:tcPr>
          <w:p w14:paraId="1AB519AC" w14:textId="7CBD3645" w:rsidR="00CF1EBF" w:rsidRDefault="00CF1EBF" w:rsidP="00CF1EB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535BDAD" w:rsidR="00CF1EBF" w:rsidRPr="00324389" w:rsidRDefault="00CF1EBF" w:rsidP="00CF1EBF">
            <w:pPr>
              <w:rPr>
                <w:bCs/>
                <w:szCs w:val="24"/>
              </w:rPr>
            </w:pPr>
            <w:r>
              <w:rPr>
                <w:bCs/>
                <w:szCs w:val="24"/>
              </w:rPr>
              <w:t xml:space="preserve">9.3.1. Nepagrįstai nutraukus Sutarties vykdymą ne Sutartyje nustatyta tvarka, mokama </w:t>
            </w:r>
            <w:r w:rsidRPr="0021205C">
              <w:rPr>
                <w:bCs/>
                <w:kern w:val="2"/>
                <w:szCs w:val="24"/>
              </w:rPr>
              <w:t>20</w:t>
            </w:r>
            <w:r>
              <w:rPr>
                <w:bCs/>
                <w:kern w:val="2"/>
                <w:szCs w:val="24"/>
              </w:rPr>
              <w:t xml:space="preserve"> procentų dydžio bauda nuo Pradinės Sutarties vertės, nurodytos Specialiųjų sąlygų 5.2 punkte.</w:t>
            </w:r>
          </w:p>
        </w:tc>
      </w:tr>
      <w:tr w:rsidR="002E22CC" w14:paraId="3A1BC4FA" w14:textId="77777777" w:rsidTr="110E0EE7">
        <w:trPr>
          <w:trHeight w:val="300"/>
        </w:trPr>
        <w:tc>
          <w:tcPr>
            <w:tcW w:w="3094" w:type="dxa"/>
            <w:gridSpan w:val="2"/>
          </w:tcPr>
          <w:p w14:paraId="0E4BB632" w14:textId="0AF19C99" w:rsidR="002E22CC" w:rsidRDefault="002E22CC" w:rsidP="002E22CC">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3728B661" w14:textId="77777777" w:rsidR="002E22CC" w:rsidRPr="007D48A9" w:rsidRDefault="002E22CC" w:rsidP="002E22CC">
            <w:pPr>
              <w:rPr>
                <w:kern w:val="2"/>
                <w:szCs w:val="24"/>
              </w:rPr>
            </w:pPr>
            <w:r>
              <w:rPr>
                <w:kern w:val="2"/>
                <w:szCs w:val="24"/>
              </w:rPr>
              <w:lastRenderedPageBreak/>
              <w:t xml:space="preserve">500,00 Eur </w:t>
            </w:r>
            <w:r w:rsidRPr="007D48A9">
              <w:rPr>
                <w:kern w:val="2"/>
                <w:szCs w:val="24"/>
              </w:rPr>
              <w:t>(penki šimtai</w:t>
            </w:r>
            <w:r>
              <w:rPr>
                <w:kern w:val="2"/>
                <w:szCs w:val="24"/>
              </w:rPr>
              <w:t xml:space="preserve"> eurų</w:t>
            </w:r>
            <w:r w:rsidRPr="007D48A9">
              <w:rPr>
                <w:kern w:val="2"/>
                <w:szCs w:val="24"/>
              </w:rPr>
              <w:t>).</w:t>
            </w:r>
          </w:p>
          <w:p w14:paraId="663FD6AE" w14:textId="79CF7C10" w:rsidR="002E22CC" w:rsidRDefault="002E22CC" w:rsidP="002E22CC">
            <w:pPr>
              <w:rPr>
                <w:kern w:val="2"/>
                <w:szCs w:val="24"/>
              </w:rPr>
            </w:pPr>
          </w:p>
        </w:tc>
      </w:tr>
      <w:tr w:rsidR="002E22CC" w14:paraId="02A0AD2F" w14:textId="77777777" w:rsidTr="110E0EE7">
        <w:trPr>
          <w:trHeight w:val="300"/>
        </w:trPr>
        <w:tc>
          <w:tcPr>
            <w:tcW w:w="3094" w:type="dxa"/>
            <w:gridSpan w:val="2"/>
          </w:tcPr>
          <w:p w14:paraId="566076A6" w14:textId="1092562B" w:rsidR="002E22CC" w:rsidRDefault="002E22CC" w:rsidP="002E22CC">
            <w:pPr>
              <w:rPr>
                <w:b/>
                <w:kern w:val="2"/>
                <w:szCs w:val="24"/>
              </w:rPr>
            </w:pPr>
            <w:r>
              <w:rPr>
                <w:b/>
                <w:kern w:val="2"/>
                <w:szCs w:val="24"/>
              </w:rPr>
              <w:t>9.5. Tiekėjui taikomos baudos dėl aplinkosauginių ir (arba) socialinių kriterijų nesilaikymo</w:t>
            </w:r>
          </w:p>
        </w:tc>
        <w:tc>
          <w:tcPr>
            <w:tcW w:w="6441" w:type="dxa"/>
            <w:gridSpan w:val="2"/>
          </w:tcPr>
          <w:p w14:paraId="5AA90F8A" w14:textId="77777777" w:rsidR="002E22CC" w:rsidRPr="007D48A9" w:rsidRDefault="002E22CC" w:rsidP="002E22CC">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748DE540" w14:textId="27D77C35" w:rsidR="002E22CC" w:rsidRDefault="002E22CC" w:rsidP="002E22CC">
            <w:pPr>
              <w:rPr>
                <w:color w:val="4472C4"/>
                <w:kern w:val="2"/>
                <w:szCs w:val="24"/>
              </w:rPr>
            </w:pPr>
          </w:p>
        </w:tc>
      </w:tr>
      <w:tr w:rsidR="00CF1EBF" w14:paraId="7439E02A" w14:textId="77777777" w:rsidTr="110E0EE7">
        <w:trPr>
          <w:trHeight w:val="300"/>
        </w:trPr>
        <w:tc>
          <w:tcPr>
            <w:tcW w:w="3094" w:type="dxa"/>
            <w:gridSpan w:val="2"/>
          </w:tcPr>
          <w:p w14:paraId="69208AF6" w14:textId="7EE0BDAD" w:rsidR="00CF1EBF" w:rsidRDefault="00CF1EBF" w:rsidP="00CF1EBF">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F1EBF" w:rsidRDefault="00CF1EBF" w:rsidP="00CF1EBF">
            <w:pPr>
              <w:rPr>
                <w:bCs/>
                <w:kern w:val="2"/>
                <w:szCs w:val="24"/>
              </w:rPr>
            </w:pPr>
            <w:r>
              <w:rPr>
                <w:bCs/>
                <w:kern w:val="2"/>
                <w:szCs w:val="24"/>
              </w:rPr>
              <w:t>Netaikoma</w:t>
            </w:r>
          </w:p>
          <w:p w14:paraId="30A99159" w14:textId="10C4C39D" w:rsidR="00CF1EBF" w:rsidRDefault="00CF1EBF" w:rsidP="00CF1EBF">
            <w:pPr>
              <w:rPr>
                <w:color w:val="4472C4"/>
                <w:kern w:val="2"/>
                <w:szCs w:val="24"/>
              </w:rPr>
            </w:pPr>
          </w:p>
        </w:tc>
      </w:tr>
      <w:tr w:rsidR="00CF1EBF" w14:paraId="1E6BA83A" w14:textId="77777777" w:rsidTr="110E0EE7">
        <w:trPr>
          <w:trHeight w:val="300"/>
        </w:trPr>
        <w:tc>
          <w:tcPr>
            <w:tcW w:w="3094" w:type="dxa"/>
            <w:gridSpan w:val="2"/>
          </w:tcPr>
          <w:p w14:paraId="6B59AD7B" w14:textId="3DB423A4" w:rsidR="00CF1EBF" w:rsidRDefault="00CF1EBF" w:rsidP="00CF1EBF">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43A36C1" w:rsidR="00CF1EBF" w:rsidRDefault="00CF1EBF" w:rsidP="00CF1EBF">
            <w:pPr>
              <w:rPr>
                <w:color w:val="4472C4"/>
                <w:kern w:val="2"/>
                <w:szCs w:val="24"/>
              </w:rPr>
            </w:pPr>
            <w:r>
              <w:rPr>
                <w:bCs/>
                <w:szCs w:val="24"/>
              </w:rPr>
              <w:t xml:space="preserve">Netaikoma </w:t>
            </w:r>
          </w:p>
          <w:p w14:paraId="31D0481F" w14:textId="44D83EDD" w:rsidR="00CF1EBF" w:rsidRDefault="00CF1EBF" w:rsidP="00CF1EBF">
            <w:pPr>
              <w:rPr>
                <w:color w:val="4472C4"/>
                <w:kern w:val="2"/>
                <w:szCs w:val="24"/>
              </w:rPr>
            </w:pPr>
          </w:p>
        </w:tc>
      </w:tr>
      <w:tr w:rsidR="00CF1EBF" w14:paraId="2E410A63" w14:textId="77777777" w:rsidTr="110E0EE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F1EBF" w:rsidRDefault="00CF1EBF" w:rsidP="00CF1EB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6929B25" w:rsidR="00CF1EBF" w:rsidRPr="00324389" w:rsidRDefault="00CF1EBF" w:rsidP="00CF1EBF">
            <w:pPr>
              <w:rPr>
                <w:bCs/>
                <w:kern w:val="2"/>
                <w:szCs w:val="24"/>
              </w:rPr>
            </w:pPr>
            <w:r>
              <w:rPr>
                <w:bCs/>
                <w:kern w:val="2"/>
                <w:szCs w:val="24"/>
              </w:rPr>
              <w:t>Netaikoma</w:t>
            </w:r>
          </w:p>
        </w:tc>
      </w:tr>
      <w:tr w:rsidR="00CF1EBF" w14:paraId="126A6D36" w14:textId="77777777" w:rsidTr="110E0EE7">
        <w:trPr>
          <w:trHeight w:val="300"/>
        </w:trPr>
        <w:tc>
          <w:tcPr>
            <w:tcW w:w="3094" w:type="dxa"/>
            <w:gridSpan w:val="2"/>
          </w:tcPr>
          <w:p w14:paraId="10384E36" w14:textId="4FFA607E" w:rsidR="00CF1EBF" w:rsidRDefault="00CF1EBF" w:rsidP="00CF1EBF">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F1EBF" w:rsidRDefault="00CF1EBF" w:rsidP="00CF1EBF">
            <w:pPr>
              <w:rPr>
                <w:bCs/>
                <w:kern w:val="2"/>
                <w:szCs w:val="24"/>
              </w:rPr>
            </w:pPr>
            <w:r>
              <w:rPr>
                <w:bCs/>
                <w:kern w:val="2"/>
                <w:szCs w:val="24"/>
              </w:rPr>
              <w:t>Netaikoma</w:t>
            </w:r>
          </w:p>
          <w:p w14:paraId="6F5E6DA7" w14:textId="77777777" w:rsidR="00CF1EBF" w:rsidRDefault="00CF1EBF" w:rsidP="00CF1EBF">
            <w:pPr>
              <w:rPr>
                <w:bCs/>
                <w:kern w:val="2"/>
                <w:szCs w:val="24"/>
              </w:rPr>
            </w:pPr>
          </w:p>
          <w:p w14:paraId="3293B58C" w14:textId="77777777" w:rsidR="00CF1EBF" w:rsidRDefault="00CF1EBF" w:rsidP="00CF1EBF">
            <w:pPr>
              <w:rPr>
                <w:bCs/>
                <w:szCs w:val="24"/>
              </w:rPr>
            </w:pPr>
          </w:p>
          <w:p w14:paraId="39D0982B" w14:textId="77777777" w:rsidR="00CF1EBF" w:rsidRDefault="00CF1EBF" w:rsidP="00CF1EBF">
            <w:pPr>
              <w:rPr>
                <w:color w:val="4472C4"/>
                <w:kern w:val="2"/>
                <w:szCs w:val="24"/>
              </w:rPr>
            </w:pPr>
          </w:p>
        </w:tc>
      </w:tr>
      <w:tr w:rsidR="00CF1EBF" w14:paraId="77AEF0AE" w14:textId="77777777" w:rsidTr="110E0EE7">
        <w:trPr>
          <w:trHeight w:val="300"/>
        </w:trPr>
        <w:tc>
          <w:tcPr>
            <w:tcW w:w="3094" w:type="dxa"/>
            <w:gridSpan w:val="2"/>
          </w:tcPr>
          <w:p w14:paraId="17EC5DF4" w14:textId="49390910" w:rsidR="00CF1EBF" w:rsidRDefault="00CF1EBF" w:rsidP="00CF1EB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4D922B6" w14:textId="77777777" w:rsidR="00CF1EBF" w:rsidRDefault="00CF1EBF" w:rsidP="00CF1EBF">
            <w:pPr>
              <w:rPr>
                <w:kern w:val="2"/>
                <w:szCs w:val="24"/>
              </w:rPr>
            </w:pPr>
            <w:r>
              <w:rPr>
                <w:kern w:val="2"/>
                <w:szCs w:val="24"/>
              </w:rPr>
              <w:t>Netaikoma</w:t>
            </w:r>
          </w:p>
          <w:p w14:paraId="61DD08FE" w14:textId="59EC2F22" w:rsidR="00CF1EBF" w:rsidRDefault="00CF1EBF" w:rsidP="00CF1EBF">
            <w:pPr>
              <w:rPr>
                <w:color w:val="4472C4"/>
                <w:kern w:val="2"/>
                <w:szCs w:val="24"/>
              </w:rPr>
            </w:pPr>
          </w:p>
        </w:tc>
      </w:tr>
      <w:tr w:rsidR="00CF1EBF" w14:paraId="7412B22E" w14:textId="77777777" w:rsidTr="110E0EE7">
        <w:trPr>
          <w:trHeight w:val="300"/>
        </w:trPr>
        <w:tc>
          <w:tcPr>
            <w:tcW w:w="9535" w:type="dxa"/>
            <w:gridSpan w:val="4"/>
          </w:tcPr>
          <w:p w14:paraId="0D543F72" w14:textId="77777777" w:rsidR="00CF1EBF" w:rsidRDefault="00CF1EBF" w:rsidP="00CF1EBF">
            <w:pPr>
              <w:jc w:val="center"/>
              <w:rPr>
                <w:color w:val="4472C4"/>
                <w:kern w:val="2"/>
                <w:szCs w:val="24"/>
              </w:rPr>
            </w:pPr>
            <w:r>
              <w:rPr>
                <w:b/>
                <w:kern w:val="2"/>
                <w:szCs w:val="24"/>
              </w:rPr>
              <w:t>10. ESMINĖS SUTARTIES SĄLYGOS</w:t>
            </w:r>
          </w:p>
        </w:tc>
      </w:tr>
      <w:tr w:rsidR="00CF1EBF" w14:paraId="4A74E676" w14:textId="77777777" w:rsidTr="110E0EE7">
        <w:trPr>
          <w:trHeight w:val="300"/>
        </w:trPr>
        <w:tc>
          <w:tcPr>
            <w:tcW w:w="3094" w:type="dxa"/>
            <w:gridSpan w:val="2"/>
          </w:tcPr>
          <w:p w14:paraId="0C4A90A4" w14:textId="48800356" w:rsidR="00CF1EBF" w:rsidRDefault="00CF1EBF" w:rsidP="00CF1EB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CF1EBF" w:rsidRDefault="00CF1EBF" w:rsidP="00CF1EBF">
            <w:pPr>
              <w:rPr>
                <w:kern w:val="2"/>
                <w:szCs w:val="24"/>
              </w:rPr>
            </w:pPr>
            <w:r>
              <w:rPr>
                <w:kern w:val="2"/>
                <w:szCs w:val="24"/>
              </w:rPr>
              <w:t>Netaikoma</w:t>
            </w:r>
          </w:p>
          <w:p w14:paraId="1669F42C" w14:textId="77777777" w:rsidR="00CF1EBF" w:rsidRDefault="00CF1EBF" w:rsidP="00CF1EBF">
            <w:pPr>
              <w:rPr>
                <w:kern w:val="2"/>
                <w:szCs w:val="24"/>
              </w:rPr>
            </w:pPr>
          </w:p>
          <w:p w14:paraId="1AD3CD3A" w14:textId="4BAD008A" w:rsidR="00CF1EBF" w:rsidRDefault="00CF1EBF" w:rsidP="00CF1EBF">
            <w:pPr>
              <w:rPr>
                <w:color w:val="4472C4"/>
                <w:kern w:val="2"/>
                <w:szCs w:val="24"/>
              </w:rPr>
            </w:pPr>
          </w:p>
        </w:tc>
      </w:tr>
      <w:tr w:rsidR="00CF1EBF" w14:paraId="68A8F8F5" w14:textId="77777777" w:rsidTr="110E0EE7">
        <w:trPr>
          <w:trHeight w:val="300"/>
        </w:trPr>
        <w:tc>
          <w:tcPr>
            <w:tcW w:w="3094" w:type="dxa"/>
            <w:gridSpan w:val="2"/>
          </w:tcPr>
          <w:p w14:paraId="458F7686" w14:textId="28A3D4D6" w:rsidR="00CF1EBF" w:rsidRDefault="00CF1EBF" w:rsidP="00CF1EBF">
            <w:pPr>
              <w:rPr>
                <w:b/>
                <w:kern w:val="2"/>
                <w:szCs w:val="24"/>
                <w:lang w:val="en-US"/>
              </w:rPr>
            </w:pPr>
            <w:r>
              <w:rPr>
                <w:b/>
                <w:bCs/>
              </w:rPr>
              <w:t>10.2. Dideli arba nuolatiniai esminės Sutarties sąlygos vykdymo trūkumai</w:t>
            </w:r>
          </w:p>
        </w:tc>
        <w:tc>
          <w:tcPr>
            <w:tcW w:w="6441" w:type="dxa"/>
            <w:gridSpan w:val="2"/>
          </w:tcPr>
          <w:p w14:paraId="3371DE10" w14:textId="2CA99CD8" w:rsidR="00CF1EBF" w:rsidRDefault="00CF1EBF" w:rsidP="00CF1EBF">
            <w:pPr>
              <w:spacing w:line="276" w:lineRule="auto"/>
              <w:jc w:val="both"/>
              <w:textAlignment w:val="baseline"/>
              <w:rPr>
                <w:kern w:val="2"/>
                <w:szCs w:val="24"/>
              </w:rPr>
            </w:pPr>
            <w:r>
              <w:rPr>
                <w:rFonts w:eastAsia="Arial"/>
              </w:rPr>
              <w:t xml:space="preserve">Netaikoma </w:t>
            </w:r>
          </w:p>
          <w:p w14:paraId="2BC2BBBD" w14:textId="3971FAF8" w:rsidR="00CF1EBF" w:rsidRDefault="00CF1EBF" w:rsidP="00CF1EBF">
            <w:pPr>
              <w:rPr>
                <w:kern w:val="2"/>
                <w:szCs w:val="24"/>
              </w:rPr>
            </w:pPr>
          </w:p>
        </w:tc>
      </w:tr>
      <w:tr w:rsidR="00CF1EBF" w14:paraId="5D5614C8" w14:textId="77777777" w:rsidTr="110E0EE7">
        <w:trPr>
          <w:trHeight w:val="300"/>
        </w:trPr>
        <w:tc>
          <w:tcPr>
            <w:tcW w:w="9535" w:type="dxa"/>
            <w:gridSpan w:val="4"/>
          </w:tcPr>
          <w:p w14:paraId="01BA2625" w14:textId="77777777" w:rsidR="00CF1EBF" w:rsidRDefault="00CF1EBF" w:rsidP="00CF1EBF">
            <w:pPr>
              <w:jc w:val="center"/>
              <w:rPr>
                <w:b/>
                <w:kern w:val="2"/>
                <w:szCs w:val="24"/>
              </w:rPr>
            </w:pPr>
            <w:r>
              <w:rPr>
                <w:b/>
                <w:kern w:val="2"/>
                <w:szCs w:val="24"/>
              </w:rPr>
              <w:t>11. SUTARTIES GALIOJIMAS IR KEITIMAS</w:t>
            </w:r>
          </w:p>
        </w:tc>
      </w:tr>
      <w:tr w:rsidR="00CF1EBF" w14:paraId="01B4A21F" w14:textId="77777777" w:rsidTr="110E0EE7">
        <w:trPr>
          <w:trHeight w:val="300"/>
        </w:trPr>
        <w:tc>
          <w:tcPr>
            <w:tcW w:w="3094" w:type="dxa"/>
            <w:gridSpan w:val="2"/>
          </w:tcPr>
          <w:p w14:paraId="4A683777" w14:textId="77777777" w:rsidR="00CF1EBF" w:rsidRDefault="00CF1EBF" w:rsidP="00CF1EBF">
            <w:pPr>
              <w:rPr>
                <w:b/>
                <w:kern w:val="2"/>
                <w:szCs w:val="24"/>
              </w:rPr>
            </w:pPr>
            <w:r>
              <w:rPr>
                <w:b/>
                <w:szCs w:val="24"/>
              </w:rPr>
              <w:t>11.1. Sutarties sudarymas ir įsigaliojimas</w:t>
            </w:r>
          </w:p>
        </w:tc>
        <w:tc>
          <w:tcPr>
            <w:tcW w:w="6441" w:type="dxa"/>
            <w:gridSpan w:val="2"/>
          </w:tcPr>
          <w:p w14:paraId="03EE09D4" w14:textId="77777777" w:rsidR="00881759" w:rsidRPr="00B1644A" w:rsidRDefault="00881759" w:rsidP="0088175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7396F7FD" w14:textId="6C98D0A3" w:rsidR="00CF1EBF" w:rsidRDefault="00881759" w:rsidP="00881759">
            <w:pPr>
              <w:rPr>
                <w:color w:val="4472C4"/>
                <w:kern w:val="2"/>
                <w:szCs w:val="24"/>
              </w:rPr>
            </w:pPr>
            <w:r w:rsidRPr="006755EA">
              <w:rPr>
                <w:kern w:val="2"/>
                <w:szCs w:val="24"/>
              </w:rPr>
              <w:t>Sutartis galioja iki visiško prievolių įvykdymo, bet jos terminas negali būti ilgesnis kaip</w:t>
            </w:r>
            <w:r>
              <w:rPr>
                <w:kern w:val="2"/>
                <w:szCs w:val="24"/>
              </w:rPr>
              <w:t xml:space="preserve"> iki 2025 m. </w:t>
            </w:r>
            <w:r w:rsidR="00290359">
              <w:rPr>
                <w:kern w:val="2"/>
                <w:szCs w:val="24"/>
              </w:rPr>
              <w:t>gruodžio</w:t>
            </w:r>
            <w:r>
              <w:rPr>
                <w:kern w:val="2"/>
                <w:szCs w:val="24"/>
              </w:rPr>
              <w:t xml:space="preserve"> 30 d.</w:t>
            </w:r>
          </w:p>
        </w:tc>
      </w:tr>
      <w:tr w:rsidR="00CF1EBF" w14:paraId="0D3292E1" w14:textId="77777777" w:rsidTr="110E0EE7">
        <w:trPr>
          <w:trHeight w:val="300"/>
        </w:trPr>
        <w:tc>
          <w:tcPr>
            <w:tcW w:w="3094" w:type="dxa"/>
            <w:gridSpan w:val="2"/>
          </w:tcPr>
          <w:p w14:paraId="09BC2075" w14:textId="316E2550" w:rsidR="00CF1EBF" w:rsidRDefault="00CF1EBF" w:rsidP="00CF1EBF">
            <w:pPr>
              <w:rPr>
                <w:b/>
                <w:kern w:val="2"/>
                <w:szCs w:val="24"/>
              </w:rPr>
            </w:pPr>
            <w:r>
              <w:rPr>
                <w:b/>
                <w:kern w:val="2"/>
                <w:szCs w:val="24"/>
              </w:rPr>
              <w:t>11.2. Sutarties galiojimo termino pratęsimas</w:t>
            </w:r>
          </w:p>
        </w:tc>
        <w:tc>
          <w:tcPr>
            <w:tcW w:w="6441" w:type="dxa"/>
            <w:gridSpan w:val="2"/>
          </w:tcPr>
          <w:p w14:paraId="7197E005" w14:textId="77777777" w:rsidR="00CF1EBF" w:rsidRDefault="00CF1EBF" w:rsidP="00CF1EBF">
            <w:pPr>
              <w:rPr>
                <w:kern w:val="2"/>
                <w:szCs w:val="24"/>
              </w:rPr>
            </w:pPr>
            <w:r>
              <w:rPr>
                <w:kern w:val="2"/>
                <w:szCs w:val="24"/>
              </w:rPr>
              <w:t>Netaikoma</w:t>
            </w:r>
          </w:p>
          <w:p w14:paraId="6A7A18C0" w14:textId="77777777" w:rsidR="00CF1EBF" w:rsidRDefault="00CF1EBF" w:rsidP="00CF1EBF">
            <w:pPr>
              <w:rPr>
                <w:kern w:val="2"/>
                <w:szCs w:val="24"/>
              </w:rPr>
            </w:pPr>
          </w:p>
          <w:p w14:paraId="782060E8" w14:textId="6B174044" w:rsidR="00CF1EBF" w:rsidRDefault="00CF1EBF" w:rsidP="00CF1EBF">
            <w:pPr>
              <w:rPr>
                <w:kern w:val="2"/>
                <w:szCs w:val="24"/>
              </w:rPr>
            </w:pPr>
          </w:p>
        </w:tc>
      </w:tr>
      <w:tr w:rsidR="00CF1EBF" w14:paraId="7FE809EC" w14:textId="77777777" w:rsidTr="110E0EE7">
        <w:trPr>
          <w:trHeight w:val="300"/>
        </w:trPr>
        <w:tc>
          <w:tcPr>
            <w:tcW w:w="9535" w:type="dxa"/>
            <w:gridSpan w:val="4"/>
          </w:tcPr>
          <w:p w14:paraId="6839791C" w14:textId="77777777" w:rsidR="00CF1EBF" w:rsidRDefault="00CF1EBF" w:rsidP="00CF1EBF">
            <w:pPr>
              <w:jc w:val="center"/>
              <w:rPr>
                <w:b/>
                <w:kern w:val="2"/>
                <w:szCs w:val="24"/>
              </w:rPr>
            </w:pPr>
            <w:r>
              <w:rPr>
                <w:b/>
                <w:kern w:val="2"/>
                <w:szCs w:val="24"/>
              </w:rPr>
              <w:lastRenderedPageBreak/>
              <w:t>12. SUTARTIES NUTRAUKIMAS</w:t>
            </w:r>
          </w:p>
        </w:tc>
      </w:tr>
      <w:tr w:rsidR="00CF1EBF" w14:paraId="519D54A3"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F1EBF" w:rsidRDefault="00CF1EBF" w:rsidP="00CF1EB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510FC66" w:rsidR="00CF1EBF" w:rsidRPr="002C2CE0" w:rsidRDefault="00CF1EBF" w:rsidP="00CF1EBF">
            <w:pPr>
              <w:rPr>
                <w:kern w:val="2"/>
                <w:szCs w:val="24"/>
              </w:rPr>
            </w:pPr>
            <w:r>
              <w:rPr>
                <w:kern w:val="2"/>
                <w:szCs w:val="24"/>
              </w:rPr>
              <w:t>Sutartis gali būti nutraukiama rašytiniu Šalių susitarimu arba vienašališkai, Bendrosiose sąlygose nustatyta tvarka.</w:t>
            </w:r>
          </w:p>
        </w:tc>
      </w:tr>
      <w:tr w:rsidR="00CF1EBF" w14:paraId="57B2F7FC" w14:textId="77777777" w:rsidTr="110E0EE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F1EBF" w:rsidRDefault="00CF1EBF" w:rsidP="00CF1EB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D3FD4DE" w14:textId="77777777" w:rsidR="00470ACB" w:rsidRPr="00AA11E8" w:rsidRDefault="00470ACB" w:rsidP="00470ACB">
            <w:pPr>
              <w:jc w:val="both"/>
              <w:rPr>
                <w:kern w:val="2"/>
                <w:szCs w:val="24"/>
              </w:rPr>
            </w:pPr>
            <w:r w:rsidRPr="00AA11E8">
              <w:rPr>
                <w:kern w:val="2"/>
                <w:szCs w:val="24"/>
              </w:rPr>
              <w:t>12.2.1. jeigu Tiekėjas nevykdo prisiimtų įsipareigojimų už Sutartyje nustatytą Sutarties kainą;</w:t>
            </w:r>
          </w:p>
          <w:p w14:paraId="74D621F6" w14:textId="77777777" w:rsidR="00470ACB" w:rsidRPr="008A5277" w:rsidRDefault="00470ACB" w:rsidP="00470ACB">
            <w:pPr>
              <w:tabs>
                <w:tab w:val="left" w:pos="567"/>
                <w:tab w:val="left" w:pos="851"/>
                <w:tab w:val="left" w:pos="992"/>
                <w:tab w:val="left" w:pos="1134"/>
              </w:tabs>
              <w:spacing w:line="257" w:lineRule="auto"/>
              <w:jc w:val="both"/>
              <w:rPr>
                <w:rFonts w:eastAsia="Arial"/>
                <w:kern w:val="2"/>
                <w:szCs w:val="24"/>
                <w:lang w:val="lt"/>
              </w:rPr>
            </w:pPr>
            <w:r w:rsidRPr="008A5277">
              <w:rPr>
                <w:rFonts w:eastAsia="Arial"/>
                <w:kern w:val="2"/>
                <w:szCs w:val="24"/>
                <w:lang w:val="lt"/>
              </w:rPr>
              <w:t>12.2.</w:t>
            </w:r>
            <w:r>
              <w:rPr>
                <w:rFonts w:eastAsia="Arial"/>
                <w:kern w:val="2"/>
                <w:szCs w:val="24"/>
                <w:lang w:val="lt"/>
              </w:rPr>
              <w:t>2</w:t>
            </w:r>
            <w:r w:rsidRPr="008A5277">
              <w:rPr>
                <w:rFonts w:eastAsia="Arial"/>
                <w:kern w:val="2"/>
                <w:szCs w:val="24"/>
                <w:lang w:val="lt"/>
              </w:rPr>
              <w:t>. Tiekėjas pažeidžia Paslaugų suteikimo terminus ir dėl Paslaugų suteikimo vėlavimo Paslaugos tampa nebereikalingos;</w:t>
            </w:r>
          </w:p>
          <w:p w14:paraId="55E1C7FC" w14:textId="77777777" w:rsidR="00470ACB" w:rsidRPr="00FE10FB" w:rsidRDefault="00470ACB" w:rsidP="00470ACB">
            <w:pPr>
              <w:tabs>
                <w:tab w:val="left" w:pos="567"/>
                <w:tab w:val="left" w:pos="851"/>
                <w:tab w:val="left" w:pos="992"/>
                <w:tab w:val="left" w:pos="1134"/>
              </w:tabs>
              <w:spacing w:line="257" w:lineRule="auto"/>
              <w:jc w:val="both"/>
              <w:rPr>
                <w:rFonts w:eastAsia="Arial"/>
                <w:kern w:val="2"/>
                <w:szCs w:val="24"/>
                <w:lang w:val="lt"/>
              </w:rPr>
            </w:pPr>
            <w:r w:rsidRPr="00FE10FB">
              <w:rPr>
                <w:rFonts w:eastAsia="Arial"/>
                <w:kern w:val="2"/>
                <w:szCs w:val="24"/>
                <w:lang w:val="lt"/>
              </w:rPr>
              <w:t>12.2.</w:t>
            </w:r>
            <w:r>
              <w:rPr>
                <w:rFonts w:eastAsia="Arial"/>
                <w:kern w:val="2"/>
                <w:szCs w:val="24"/>
                <w:lang w:val="lt"/>
              </w:rPr>
              <w:t>3</w:t>
            </w:r>
            <w:r w:rsidRPr="00FE10F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1C204DC" w14:textId="77777777" w:rsidR="00470ACB" w:rsidRPr="00FE10FB" w:rsidRDefault="00470ACB" w:rsidP="00470ACB">
            <w:pPr>
              <w:tabs>
                <w:tab w:val="left" w:pos="567"/>
                <w:tab w:val="left" w:pos="851"/>
                <w:tab w:val="left" w:pos="992"/>
                <w:tab w:val="left" w:pos="1134"/>
              </w:tabs>
              <w:spacing w:line="257" w:lineRule="auto"/>
              <w:jc w:val="both"/>
              <w:rPr>
                <w:rFonts w:eastAsia="Arial"/>
                <w:kern w:val="2"/>
                <w:szCs w:val="24"/>
                <w:lang w:val="lt"/>
              </w:rPr>
            </w:pPr>
            <w:r w:rsidRPr="00FE10FB">
              <w:rPr>
                <w:rFonts w:eastAsia="Arial"/>
                <w:kern w:val="2"/>
                <w:szCs w:val="24"/>
                <w:lang w:val="lt"/>
              </w:rPr>
              <w:t>12.2.</w:t>
            </w:r>
            <w:r>
              <w:rPr>
                <w:rFonts w:eastAsia="Arial"/>
                <w:kern w:val="2"/>
                <w:szCs w:val="24"/>
                <w:lang w:val="lt"/>
              </w:rPr>
              <w:t>4</w:t>
            </w:r>
            <w:r w:rsidRPr="00FE10FB">
              <w:rPr>
                <w:rFonts w:eastAsia="Arial"/>
                <w:kern w:val="2"/>
                <w:szCs w:val="24"/>
                <w:lang w:val="lt"/>
              </w:rPr>
              <w:t>. Tiekėjas pažeidžia šios Sutarties nuostatas, reglamentuojančias konkurenciją, intelektinės nuosavybės ar konfidencialios informacijos valdymą;</w:t>
            </w:r>
          </w:p>
          <w:p w14:paraId="0B019B64" w14:textId="1B413E7F" w:rsidR="00CF1EBF" w:rsidRDefault="00470ACB" w:rsidP="00470ACB">
            <w:pPr>
              <w:spacing w:line="257" w:lineRule="auto"/>
              <w:rPr>
                <w:rFonts w:eastAsia="Arial"/>
                <w:color w:val="FF0000"/>
                <w:kern w:val="2"/>
                <w:szCs w:val="24"/>
              </w:rPr>
            </w:pPr>
            <w:r w:rsidRPr="00FE10FB">
              <w:rPr>
                <w:rFonts w:eastAsia="Arial"/>
                <w:kern w:val="2"/>
                <w:szCs w:val="24"/>
                <w:lang w:val="lt"/>
              </w:rPr>
              <w:t>12.2.</w:t>
            </w:r>
            <w:r>
              <w:rPr>
                <w:rFonts w:eastAsia="Arial"/>
                <w:kern w:val="2"/>
                <w:szCs w:val="24"/>
                <w:lang w:val="lt"/>
              </w:rPr>
              <w:t>5</w:t>
            </w:r>
            <w:r w:rsidRPr="00FE10FB">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F1EBF" w14:paraId="46270E91" w14:textId="77777777" w:rsidTr="110E0EE7">
        <w:trPr>
          <w:trHeight w:val="300"/>
        </w:trPr>
        <w:tc>
          <w:tcPr>
            <w:tcW w:w="9535" w:type="dxa"/>
            <w:gridSpan w:val="4"/>
          </w:tcPr>
          <w:p w14:paraId="07E06248" w14:textId="06E65251" w:rsidR="00CF1EBF" w:rsidRDefault="00CF1EBF" w:rsidP="00CF1EBF">
            <w:pPr>
              <w:jc w:val="center"/>
              <w:rPr>
                <w:kern w:val="2"/>
                <w:szCs w:val="24"/>
              </w:rPr>
            </w:pPr>
            <w:r>
              <w:rPr>
                <w:b/>
                <w:kern w:val="2"/>
                <w:szCs w:val="24"/>
              </w:rPr>
              <w:t xml:space="preserve">13. APLINKOS APSAUGOS IR SOCIALINIAI KRITERIJAI </w:t>
            </w:r>
          </w:p>
        </w:tc>
      </w:tr>
      <w:tr w:rsidR="003A7585" w14:paraId="18AE2F61" w14:textId="77777777" w:rsidTr="110E0EE7">
        <w:trPr>
          <w:trHeight w:val="300"/>
        </w:trPr>
        <w:tc>
          <w:tcPr>
            <w:tcW w:w="3058" w:type="dxa"/>
          </w:tcPr>
          <w:p w14:paraId="6366A32C" w14:textId="77777777" w:rsidR="003A7585" w:rsidRDefault="003A7585" w:rsidP="003A7585">
            <w:pPr>
              <w:rPr>
                <w:b/>
                <w:kern w:val="2"/>
                <w:szCs w:val="24"/>
              </w:rPr>
            </w:pPr>
            <w:r>
              <w:rPr>
                <w:b/>
                <w:kern w:val="2"/>
                <w:szCs w:val="24"/>
              </w:rPr>
              <w:t xml:space="preserve">13.1. Su perkamomis paslaugomis susiję  aplinkos apsaugos kriterijai </w:t>
            </w:r>
          </w:p>
        </w:tc>
        <w:tc>
          <w:tcPr>
            <w:tcW w:w="6477" w:type="dxa"/>
            <w:gridSpan w:val="3"/>
          </w:tcPr>
          <w:p w14:paraId="05DD15C3" w14:textId="77777777" w:rsidR="003A7585" w:rsidRDefault="003A7585" w:rsidP="003A7585">
            <w:pPr>
              <w:jc w:val="both"/>
              <w:rPr>
                <w:color w:val="000000"/>
                <w:kern w:val="2"/>
                <w:shd w:val="clear" w:color="auto" w:fill="FFFFFF"/>
              </w:rPr>
            </w:pPr>
            <w:r w:rsidRPr="006C5BD3">
              <w:rPr>
                <w:b/>
                <w:bCs/>
                <w:color w:val="000000"/>
                <w:kern w:val="2"/>
                <w:shd w:val="clear" w:color="auto" w:fill="FFFFFF"/>
              </w:rPr>
              <w:t>Pirkime taikomi</w:t>
            </w:r>
            <w:r w:rsidRPr="006C5BD3">
              <w:rPr>
                <w:color w:val="000000"/>
                <w:kern w:val="2"/>
                <w:shd w:val="clear" w:color="auto" w:fill="FFFFFF"/>
              </w:rPr>
              <w:t xml:space="preserve"> </w:t>
            </w:r>
            <w:r w:rsidRPr="006C5BD3">
              <w:rPr>
                <w:b/>
                <w:bCs/>
                <w:color w:val="000000"/>
                <w:kern w:val="2"/>
                <w:shd w:val="clear" w:color="auto" w:fill="FFFFFF"/>
              </w:rPr>
              <w:t>žaliojo pirkimo reikalavimai</w:t>
            </w:r>
            <w:r w:rsidRPr="006C5BD3">
              <w:rPr>
                <w:color w:val="000000"/>
                <w:kern w:val="2"/>
                <w:shd w:val="clear" w:color="auto" w:fill="FFFFFF"/>
              </w:rPr>
              <w:t>, t. y. pirkimo sutarties šalys, vykdydamos pirkimo sutartį, įsipareigos laikytis šių aplinkosaugos reikalavimų: mažinti popieriaus sunaudojimą, atsisakyti nebūtino dokumentų kopijavimo ir spausdinimo. Su sutarties vykdymu susiję dokumentai Perkančiajam subjektui turės būti pateikti tik elektroniniu formatu (nebent pirkimo sutartyje ir jos prieduose numatyta kitaip). Išimtiniais atvejais su pirkimo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r>
              <w:rPr>
                <w:color w:val="000000"/>
                <w:kern w:val="2"/>
                <w:shd w:val="clear" w:color="auto" w:fill="FFFFFF"/>
              </w:rPr>
              <w:t>.</w:t>
            </w:r>
          </w:p>
          <w:p w14:paraId="3F14B69B" w14:textId="0D989DBA" w:rsidR="003A7585" w:rsidRDefault="003A7585" w:rsidP="003A7585">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A7585" w14:paraId="71B127CD" w14:textId="77777777" w:rsidTr="110E0EE7">
        <w:trPr>
          <w:trHeight w:val="300"/>
        </w:trPr>
        <w:tc>
          <w:tcPr>
            <w:tcW w:w="3058" w:type="dxa"/>
          </w:tcPr>
          <w:p w14:paraId="6D5C5242" w14:textId="77777777" w:rsidR="003A7585" w:rsidRDefault="003A7585" w:rsidP="003A7585">
            <w:pPr>
              <w:rPr>
                <w:b/>
                <w:kern w:val="2"/>
                <w:szCs w:val="24"/>
              </w:rPr>
            </w:pPr>
            <w:r>
              <w:rPr>
                <w:b/>
                <w:kern w:val="2"/>
                <w:szCs w:val="24"/>
              </w:rPr>
              <w:t>13.2. Su perkamomis Paslaugomis susiję socialiniai kriterijai</w:t>
            </w:r>
          </w:p>
        </w:tc>
        <w:tc>
          <w:tcPr>
            <w:tcW w:w="6477" w:type="dxa"/>
            <w:gridSpan w:val="3"/>
          </w:tcPr>
          <w:p w14:paraId="09CCACC2" w14:textId="77777777" w:rsidR="003A7585" w:rsidRDefault="003A7585" w:rsidP="003A7585">
            <w:pPr>
              <w:rPr>
                <w:color w:val="000000"/>
                <w:kern w:val="2"/>
                <w:szCs w:val="24"/>
                <w:shd w:val="clear" w:color="auto" w:fill="FFFFFF"/>
              </w:rPr>
            </w:pPr>
            <w:r>
              <w:rPr>
                <w:color w:val="000000"/>
                <w:kern w:val="2"/>
                <w:szCs w:val="24"/>
                <w:shd w:val="clear" w:color="auto" w:fill="FFFFFF"/>
              </w:rPr>
              <w:t>Netaikoma</w:t>
            </w:r>
          </w:p>
          <w:p w14:paraId="0C0C4ED8" w14:textId="77777777" w:rsidR="003A7585" w:rsidRDefault="003A7585" w:rsidP="003A7585">
            <w:pPr>
              <w:rPr>
                <w:color w:val="000000"/>
                <w:kern w:val="2"/>
                <w:szCs w:val="24"/>
                <w:shd w:val="clear" w:color="auto" w:fill="FFFFFF"/>
              </w:rPr>
            </w:pPr>
          </w:p>
          <w:p w14:paraId="7170065E" w14:textId="15346D34" w:rsidR="003A7585" w:rsidRDefault="003A7585" w:rsidP="003A7585">
            <w:pPr>
              <w:rPr>
                <w:color w:val="0070C0"/>
                <w:kern w:val="2"/>
                <w:szCs w:val="24"/>
              </w:rPr>
            </w:pPr>
          </w:p>
        </w:tc>
      </w:tr>
      <w:tr w:rsidR="003A7585" w14:paraId="7ED2EDF1" w14:textId="77777777" w:rsidTr="110E0EE7">
        <w:trPr>
          <w:trHeight w:val="300"/>
        </w:trPr>
        <w:tc>
          <w:tcPr>
            <w:tcW w:w="9535" w:type="dxa"/>
            <w:gridSpan w:val="4"/>
          </w:tcPr>
          <w:p w14:paraId="689031C9" w14:textId="66A9CD6E" w:rsidR="003A7585" w:rsidRDefault="003A7585" w:rsidP="003A7585">
            <w:pPr>
              <w:jc w:val="center"/>
              <w:rPr>
                <w:b/>
                <w:kern w:val="2"/>
                <w:szCs w:val="24"/>
              </w:rPr>
            </w:pPr>
            <w:r>
              <w:rPr>
                <w:b/>
                <w:kern w:val="2"/>
                <w:szCs w:val="24"/>
              </w:rPr>
              <w:t>14. SUTARTIES PRIEDAI</w:t>
            </w:r>
          </w:p>
        </w:tc>
      </w:tr>
      <w:tr w:rsidR="003A7585" w14:paraId="43B17553" w14:textId="77777777" w:rsidTr="110E0EE7">
        <w:trPr>
          <w:trHeight w:val="300"/>
        </w:trPr>
        <w:tc>
          <w:tcPr>
            <w:tcW w:w="3058" w:type="dxa"/>
          </w:tcPr>
          <w:p w14:paraId="7CFF3567" w14:textId="1DCD53AA" w:rsidR="003A7585" w:rsidRDefault="003A7585" w:rsidP="003A7585">
            <w:pPr>
              <w:jc w:val="center"/>
              <w:rPr>
                <w:b/>
                <w:kern w:val="2"/>
                <w:szCs w:val="24"/>
              </w:rPr>
            </w:pPr>
            <w:r>
              <w:rPr>
                <w:b/>
                <w:kern w:val="2"/>
                <w:szCs w:val="24"/>
              </w:rPr>
              <w:t>14.1. Priedas Nr. 1</w:t>
            </w:r>
          </w:p>
        </w:tc>
        <w:tc>
          <w:tcPr>
            <w:tcW w:w="6477" w:type="dxa"/>
            <w:gridSpan w:val="3"/>
          </w:tcPr>
          <w:p w14:paraId="65B09E30" w14:textId="11322101" w:rsidR="003A7585" w:rsidRPr="00BD3195" w:rsidRDefault="003A7585" w:rsidP="003A7585">
            <w:pPr>
              <w:rPr>
                <w:bCs/>
                <w:kern w:val="2"/>
                <w:szCs w:val="24"/>
              </w:rPr>
            </w:pPr>
            <w:r w:rsidRPr="00BD3195">
              <w:rPr>
                <w:bCs/>
                <w:kern w:val="2"/>
                <w:szCs w:val="24"/>
              </w:rPr>
              <w:t>Techninė užduotis</w:t>
            </w:r>
          </w:p>
        </w:tc>
      </w:tr>
      <w:tr w:rsidR="003A7585" w14:paraId="2CC1D4F0" w14:textId="77777777" w:rsidTr="110E0EE7">
        <w:trPr>
          <w:trHeight w:val="300"/>
        </w:trPr>
        <w:tc>
          <w:tcPr>
            <w:tcW w:w="3058" w:type="dxa"/>
          </w:tcPr>
          <w:p w14:paraId="09EEBB7C" w14:textId="0FB16A59" w:rsidR="003A7585" w:rsidRDefault="003A7585" w:rsidP="003A7585">
            <w:pPr>
              <w:jc w:val="center"/>
              <w:rPr>
                <w:b/>
                <w:kern w:val="2"/>
                <w:szCs w:val="24"/>
              </w:rPr>
            </w:pPr>
            <w:r>
              <w:rPr>
                <w:b/>
                <w:kern w:val="2"/>
                <w:szCs w:val="24"/>
              </w:rPr>
              <w:t>14.2. Priedas Nr. 2</w:t>
            </w:r>
          </w:p>
        </w:tc>
        <w:tc>
          <w:tcPr>
            <w:tcW w:w="6477" w:type="dxa"/>
            <w:gridSpan w:val="3"/>
          </w:tcPr>
          <w:p w14:paraId="269B3EB8" w14:textId="4389B091" w:rsidR="003A7585" w:rsidRPr="00BD3195" w:rsidRDefault="003A7585" w:rsidP="003A7585">
            <w:pPr>
              <w:rPr>
                <w:bCs/>
                <w:kern w:val="2"/>
                <w:szCs w:val="24"/>
              </w:rPr>
            </w:pPr>
            <w:r w:rsidRPr="00BD3195">
              <w:rPr>
                <w:bCs/>
                <w:kern w:val="2"/>
                <w:szCs w:val="24"/>
              </w:rPr>
              <w:t>Tiekėjo pasiūlymas</w:t>
            </w:r>
          </w:p>
        </w:tc>
      </w:tr>
      <w:tr w:rsidR="003A7585" w14:paraId="58745085" w14:textId="77777777" w:rsidTr="110E0EE7">
        <w:trPr>
          <w:trHeight w:val="300"/>
        </w:trPr>
        <w:tc>
          <w:tcPr>
            <w:tcW w:w="3058" w:type="dxa"/>
          </w:tcPr>
          <w:p w14:paraId="2312C897" w14:textId="33886141" w:rsidR="003A7585" w:rsidRDefault="003A7585" w:rsidP="003A7585">
            <w:pPr>
              <w:jc w:val="center"/>
              <w:rPr>
                <w:b/>
                <w:kern w:val="2"/>
                <w:szCs w:val="24"/>
              </w:rPr>
            </w:pPr>
            <w:r>
              <w:rPr>
                <w:b/>
                <w:kern w:val="2"/>
                <w:szCs w:val="24"/>
              </w:rPr>
              <w:t>14.3. Priedas Nr. 3</w:t>
            </w:r>
          </w:p>
        </w:tc>
        <w:tc>
          <w:tcPr>
            <w:tcW w:w="6477" w:type="dxa"/>
            <w:gridSpan w:val="3"/>
          </w:tcPr>
          <w:p w14:paraId="22A614AF" w14:textId="458EC3B2" w:rsidR="003A7585" w:rsidRPr="00B547F8" w:rsidRDefault="003A7585" w:rsidP="003A7585">
            <w:pPr>
              <w:rPr>
                <w:bCs/>
                <w:kern w:val="2"/>
                <w:szCs w:val="24"/>
              </w:rPr>
            </w:pPr>
            <w:r w:rsidRPr="00B547F8">
              <w:rPr>
                <w:bCs/>
                <w:kern w:val="2"/>
                <w:szCs w:val="24"/>
              </w:rPr>
              <w:t>Paslaugų priėmimo-perdavimo aktas</w:t>
            </w:r>
          </w:p>
        </w:tc>
      </w:tr>
      <w:tr w:rsidR="003A7585" w14:paraId="278F6726" w14:textId="77777777" w:rsidTr="110E0EE7">
        <w:tc>
          <w:tcPr>
            <w:tcW w:w="9535" w:type="dxa"/>
            <w:gridSpan w:val="4"/>
          </w:tcPr>
          <w:p w14:paraId="306ED934" w14:textId="77777777" w:rsidR="003A7585" w:rsidRDefault="003A7585" w:rsidP="003A7585">
            <w:pPr>
              <w:jc w:val="center"/>
              <w:rPr>
                <w:b/>
                <w:kern w:val="2"/>
                <w:szCs w:val="24"/>
              </w:rPr>
            </w:pPr>
            <w:r>
              <w:rPr>
                <w:b/>
                <w:kern w:val="2"/>
                <w:szCs w:val="24"/>
              </w:rPr>
              <w:t>16. ŠALIŲ ATSTOVŲ PARAŠAI</w:t>
            </w:r>
          </w:p>
        </w:tc>
      </w:tr>
      <w:tr w:rsidR="003A7585" w14:paraId="1A4801F8" w14:textId="77777777" w:rsidTr="110E0EE7">
        <w:tc>
          <w:tcPr>
            <w:tcW w:w="5224" w:type="dxa"/>
            <w:gridSpan w:val="3"/>
          </w:tcPr>
          <w:p w14:paraId="4374ECAE" w14:textId="77777777" w:rsidR="003A7585" w:rsidRDefault="003A7585" w:rsidP="003A7585">
            <w:pPr>
              <w:jc w:val="center"/>
              <w:rPr>
                <w:b/>
                <w:kern w:val="2"/>
                <w:szCs w:val="24"/>
              </w:rPr>
            </w:pPr>
            <w:r>
              <w:rPr>
                <w:b/>
                <w:kern w:val="2"/>
                <w:szCs w:val="24"/>
              </w:rPr>
              <w:lastRenderedPageBreak/>
              <w:t>PIRKĖJAS</w:t>
            </w:r>
          </w:p>
        </w:tc>
        <w:tc>
          <w:tcPr>
            <w:tcW w:w="4311" w:type="dxa"/>
          </w:tcPr>
          <w:p w14:paraId="77A89ACF" w14:textId="77777777" w:rsidR="003A7585" w:rsidRDefault="003A7585" w:rsidP="003A7585">
            <w:pPr>
              <w:jc w:val="center"/>
              <w:rPr>
                <w:b/>
                <w:kern w:val="2"/>
                <w:szCs w:val="24"/>
              </w:rPr>
            </w:pPr>
            <w:r>
              <w:rPr>
                <w:b/>
                <w:kern w:val="2"/>
                <w:szCs w:val="24"/>
              </w:rPr>
              <w:t>TIEKĖJAS</w:t>
            </w:r>
          </w:p>
        </w:tc>
      </w:tr>
      <w:tr w:rsidR="003A7585" w14:paraId="21CAB534" w14:textId="77777777" w:rsidTr="110E0EE7">
        <w:tc>
          <w:tcPr>
            <w:tcW w:w="5224" w:type="dxa"/>
            <w:gridSpan w:val="3"/>
          </w:tcPr>
          <w:p w14:paraId="578049DB" w14:textId="77777777" w:rsidR="003A7585" w:rsidRDefault="003A7585" w:rsidP="003A7585">
            <w:pPr>
              <w:jc w:val="center"/>
              <w:rPr>
                <w:color w:val="4472C4"/>
                <w:kern w:val="2"/>
                <w:szCs w:val="24"/>
              </w:rPr>
            </w:pPr>
            <w:r>
              <w:rPr>
                <w:color w:val="4472C4"/>
                <w:kern w:val="2"/>
                <w:szCs w:val="24"/>
              </w:rPr>
              <w:t>(nurodomos atstovo pareigos, vardas, pavardė)</w:t>
            </w:r>
          </w:p>
        </w:tc>
        <w:tc>
          <w:tcPr>
            <w:tcW w:w="4311" w:type="dxa"/>
          </w:tcPr>
          <w:p w14:paraId="6F9E2A53" w14:textId="77777777" w:rsidR="003A7585" w:rsidRDefault="003A7585" w:rsidP="003A7585">
            <w:pPr>
              <w:jc w:val="center"/>
              <w:rPr>
                <w:b/>
                <w:kern w:val="2"/>
                <w:szCs w:val="24"/>
              </w:rPr>
            </w:pPr>
            <w:r>
              <w:rPr>
                <w:color w:val="4472C4"/>
                <w:kern w:val="2"/>
                <w:szCs w:val="24"/>
              </w:rPr>
              <w:t>(nurodomos atstovo pareigos, vardas, pavardė)</w:t>
            </w:r>
          </w:p>
        </w:tc>
      </w:tr>
      <w:tr w:rsidR="003A7585" w14:paraId="0C834F1B" w14:textId="77777777" w:rsidTr="110E0EE7">
        <w:tc>
          <w:tcPr>
            <w:tcW w:w="5224" w:type="dxa"/>
            <w:gridSpan w:val="3"/>
          </w:tcPr>
          <w:p w14:paraId="789659E3" w14:textId="77777777" w:rsidR="003A7585" w:rsidRDefault="003A7585" w:rsidP="003A7585">
            <w:pPr>
              <w:jc w:val="center"/>
              <w:rPr>
                <w:b/>
                <w:color w:val="4472C4"/>
                <w:kern w:val="2"/>
                <w:szCs w:val="24"/>
              </w:rPr>
            </w:pPr>
          </w:p>
          <w:p w14:paraId="3B035D0A" w14:textId="77777777" w:rsidR="003A7585" w:rsidRDefault="003A7585" w:rsidP="003A7585">
            <w:pPr>
              <w:jc w:val="center"/>
              <w:rPr>
                <w:b/>
                <w:color w:val="4472C4"/>
                <w:kern w:val="2"/>
                <w:szCs w:val="24"/>
              </w:rPr>
            </w:pPr>
            <w:r>
              <w:rPr>
                <w:b/>
                <w:color w:val="4472C4"/>
                <w:kern w:val="2"/>
                <w:szCs w:val="24"/>
              </w:rPr>
              <w:t>(parašas)</w:t>
            </w:r>
          </w:p>
          <w:p w14:paraId="0B1520FA" w14:textId="77777777" w:rsidR="003A7585" w:rsidRDefault="003A7585" w:rsidP="003A7585">
            <w:pPr>
              <w:jc w:val="center"/>
              <w:rPr>
                <w:b/>
                <w:color w:val="4472C4"/>
                <w:kern w:val="2"/>
                <w:szCs w:val="24"/>
              </w:rPr>
            </w:pPr>
          </w:p>
          <w:p w14:paraId="449ED037" w14:textId="77777777" w:rsidR="003A7585" w:rsidRDefault="003A7585" w:rsidP="003A7585">
            <w:pPr>
              <w:jc w:val="center"/>
              <w:rPr>
                <w:b/>
                <w:color w:val="4472C4"/>
                <w:kern w:val="2"/>
                <w:szCs w:val="24"/>
              </w:rPr>
            </w:pPr>
          </w:p>
        </w:tc>
        <w:tc>
          <w:tcPr>
            <w:tcW w:w="4311" w:type="dxa"/>
          </w:tcPr>
          <w:p w14:paraId="1BA6AD11" w14:textId="77777777" w:rsidR="003A7585" w:rsidRDefault="003A7585" w:rsidP="003A7585">
            <w:pPr>
              <w:jc w:val="center"/>
              <w:rPr>
                <w:b/>
                <w:color w:val="4472C4"/>
                <w:kern w:val="2"/>
                <w:szCs w:val="24"/>
              </w:rPr>
            </w:pPr>
          </w:p>
          <w:p w14:paraId="644A2BE8" w14:textId="77777777" w:rsidR="003A7585" w:rsidRDefault="003A7585" w:rsidP="003A758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07EA" w14:textId="77777777" w:rsidR="00990210" w:rsidRDefault="00990210">
      <w:pPr>
        <w:rPr>
          <w:sz w:val="20"/>
        </w:rPr>
      </w:pPr>
      <w:r>
        <w:rPr>
          <w:sz w:val="20"/>
        </w:rPr>
        <w:separator/>
      </w:r>
    </w:p>
  </w:endnote>
  <w:endnote w:type="continuationSeparator" w:id="0">
    <w:p w14:paraId="3A084DAD" w14:textId="77777777" w:rsidR="00990210" w:rsidRDefault="00990210">
      <w:pPr>
        <w:rPr>
          <w:sz w:val="20"/>
        </w:rPr>
      </w:pPr>
      <w:r>
        <w:rPr>
          <w:sz w:val="20"/>
        </w:rPr>
        <w:continuationSeparator/>
      </w:r>
    </w:p>
  </w:endnote>
  <w:endnote w:type="continuationNotice" w:id="1">
    <w:p w14:paraId="5CFBE03F" w14:textId="77777777" w:rsidR="00990210" w:rsidRDefault="00990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E60A" w14:textId="77777777" w:rsidR="00990210" w:rsidRDefault="00990210">
      <w:pPr>
        <w:rPr>
          <w:sz w:val="20"/>
        </w:rPr>
      </w:pPr>
      <w:r>
        <w:rPr>
          <w:sz w:val="20"/>
        </w:rPr>
        <w:separator/>
      </w:r>
    </w:p>
  </w:footnote>
  <w:footnote w:type="continuationSeparator" w:id="0">
    <w:p w14:paraId="04AE0B6B" w14:textId="77777777" w:rsidR="00990210" w:rsidRDefault="00990210">
      <w:pPr>
        <w:rPr>
          <w:sz w:val="20"/>
        </w:rPr>
      </w:pPr>
      <w:r>
        <w:rPr>
          <w:sz w:val="20"/>
        </w:rPr>
        <w:continuationSeparator/>
      </w:r>
    </w:p>
  </w:footnote>
  <w:footnote w:type="continuationNotice" w:id="1">
    <w:p w14:paraId="19BF056B" w14:textId="77777777" w:rsidR="00990210" w:rsidRDefault="00990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F9"/>
    <w:rsid w:val="00027B83"/>
    <w:rsid w:val="000827DE"/>
    <w:rsid w:val="000A7CD2"/>
    <w:rsid w:val="000B0897"/>
    <w:rsid w:val="000B3A98"/>
    <w:rsid w:val="000F0217"/>
    <w:rsid w:val="000F1CB7"/>
    <w:rsid w:val="00125150"/>
    <w:rsid w:val="001B71FE"/>
    <w:rsid w:val="001F3793"/>
    <w:rsid w:val="0021205C"/>
    <w:rsid w:val="00231A31"/>
    <w:rsid w:val="00290359"/>
    <w:rsid w:val="002940A9"/>
    <w:rsid w:val="002A5C9D"/>
    <w:rsid w:val="002B1201"/>
    <w:rsid w:val="002C2CE0"/>
    <w:rsid w:val="002E22CC"/>
    <w:rsid w:val="00300EDF"/>
    <w:rsid w:val="00324389"/>
    <w:rsid w:val="003A7585"/>
    <w:rsid w:val="00402199"/>
    <w:rsid w:val="00434EF2"/>
    <w:rsid w:val="0046261C"/>
    <w:rsid w:val="00470ACB"/>
    <w:rsid w:val="00486095"/>
    <w:rsid w:val="004F57D1"/>
    <w:rsid w:val="00520707"/>
    <w:rsid w:val="00545279"/>
    <w:rsid w:val="005471AE"/>
    <w:rsid w:val="00583E01"/>
    <w:rsid w:val="00586A6C"/>
    <w:rsid w:val="00601DBF"/>
    <w:rsid w:val="00646C49"/>
    <w:rsid w:val="0066799B"/>
    <w:rsid w:val="00676542"/>
    <w:rsid w:val="00682A54"/>
    <w:rsid w:val="006C79AA"/>
    <w:rsid w:val="006F0803"/>
    <w:rsid w:val="006F5143"/>
    <w:rsid w:val="007335E3"/>
    <w:rsid w:val="00745D97"/>
    <w:rsid w:val="007621BC"/>
    <w:rsid w:val="00765499"/>
    <w:rsid w:val="007A75C6"/>
    <w:rsid w:val="007F2C6B"/>
    <w:rsid w:val="00830A1D"/>
    <w:rsid w:val="0083118A"/>
    <w:rsid w:val="008413AB"/>
    <w:rsid w:val="008446AC"/>
    <w:rsid w:val="008518D0"/>
    <w:rsid w:val="00855070"/>
    <w:rsid w:val="00881759"/>
    <w:rsid w:val="00883490"/>
    <w:rsid w:val="008F54BB"/>
    <w:rsid w:val="00925525"/>
    <w:rsid w:val="00951D02"/>
    <w:rsid w:val="009643E3"/>
    <w:rsid w:val="009728BC"/>
    <w:rsid w:val="00990210"/>
    <w:rsid w:val="00A06ED0"/>
    <w:rsid w:val="00A3102D"/>
    <w:rsid w:val="00A763AC"/>
    <w:rsid w:val="00A85053"/>
    <w:rsid w:val="00AB405B"/>
    <w:rsid w:val="00B372D4"/>
    <w:rsid w:val="00B466B9"/>
    <w:rsid w:val="00B46F6F"/>
    <w:rsid w:val="00B547F8"/>
    <w:rsid w:val="00B95B44"/>
    <w:rsid w:val="00BD3195"/>
    <w:rsid w:val="00BE1D12"/>
    <w:rsid w:val="00BE69F7"/>
    <w:rsid w:val="00C74FA2"/>
    <w:rsid w:val="00CA1885"/>
    <w:rsid w:val="00CA63DB"/>
    <w:rsid w:val="00CA6BCD"/>
    <w:rsid w:val="00CB1489"/>
    <w:rsid w:val="00CF1EBF"/>
    <w:rsid w:val="00CF6CC6"/>
    <w:rsid w:val="00D1111D"/>
    <w:rsid w:val="00D311EC"/>
    <w:rsid w:val="00D91F7F"/>
    <w:rsid w:val="00DA4E0C"/>
    <w:rsid w:val="00DB1119"/>
    <w:rsid w:val="00E73AB8"/>
    <w:rsid w:val="00F23B14"/>
    <w:rsid w:val="00F436CA"/>
    <w:rsid w:val="00F55786"/>
    <w:rsid w:val="00F60BD9"/>
    <w:rsid w:val="00F73A63"/>
    <w:rsid w:val="00F87714"/>
    <w:rsid w:val="06F30097"/>
    <w:rsid w:val="110E0EE7"/>
    <w:rsid w:val="1C2DA43C"/>
    <w:rsid w:val="1DA48FEA"/>
    <w:rsid w:val="1DB9A114"/>
    <w:rsid w:val="25AB6A6D"/>
    <w:rsid w:val="25FFFE53"/>
    <w:rsid w:val="270B5394"/>
    <w:rsid w:val="2BAB6B74"/>
    <w:rsid w:val="33A10461"/>
    <w:rsid w:val="3442D6CA"/>
    <w:rsid w:val="3A64EB1D"/>
    <w:rsid w:val="3E60F2AD"/>
    <w:rsid w:val="4146DBB3"/>
    <w:rsid w:val="512B6F57"/>
    <w:rsid w:val="67AFBF6D"/>
    <w:rsid w:val="67FE190A"/>
    <w:rsid w:val="69460056"/>
    <w:rsid w:val="7DF1FE2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11D6C6-F2A9-4EE1-81E1-786814AE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Default">
    <w:name w:val="Default"/>
    <w:rsid w:val="00830A1D"/>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6016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7B7B7B22-C774-4A15-BB66-4562ABDE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5520</TotalTime>
  <Pages>7</Pages>
  <Words>7424</Words>
  <Characters>4233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Mataitis</dc:creator>
  <cp:lastModifiedBy>Tomas Mataitis</cp:lastModifiedBy>
  <cp:revision>62</cp:revision>
  <dcterms:created xsi:type="dcterms:W3CDTF">2025-07-15T12:59:00Z</dcterms:created>
  <dcterms:modified xsi:type="dcterms:W3CDTF">2025-07-29T11:04:00Z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